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Pr="006F41E2" w:rsidRDefault="008E4B2D" w:rsidP="005209D9">
      <w:pPr>
        <w:jc w:val="center"/>
        <w:rPr>
          <w:b/>
        </w:rPr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6F41E2" w:rsidRPr="006F41E2">
        <w:rPr>
          <w:b/>
        </w:rPr>
        <w:t>«ВсеЗнайка»</w:t>
      </w:r>
    </w:p>
    <w:p w:rsidR="003E1FE2" w:rsidRDefault="003E1FE2" w:rsidP="005209D9">
      <w:pPr>
        <w:jc w:val="center"/>
      </w:pPr>
    </w:p>
    <w:p w:rsidR="008E4B2D" w:rsidRDefault="008E4B2D" w:rsidP="005209D9">
      <w:pPr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6F41E2">
        <w:t>Романовой С.С.</w:t>
      </w:r>
      <w:r>
        <w:t>, действующей на основании Устава, именуемое в дальнейшем «Исполнит</w:t>
      </w:r>
      <w:r w:rsidR="00660A4C">
        <w:t>ель», с одной стороны, и  _____</w:t>
      </w:r>
      <w:r>
        <w:t>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</w:t>
      </w:r>
      <w:r w:rsidR="00660A4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FC494B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FC494B" w:rsidRDefault="00FC494B" w:rsidP="005209D9">
      <w:pPr>
        <w:jc w:val="both"/>
      </w:pPr>
    </w:p>
    <w:p w:rsidR="00E572C1" w:rsidRDefault="00E572C1" w:rsidP="005209D9">
      <w:pPr>
        <w:jc w:val="both"/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6F41E2" w:rsidRPr="006F41E2">
        <w:rPr>
          <w:b/>
        </w:rPr>
        <w:t>«ВсеЗнайка»</w:t>
      </w:r>
      <w:r w:rsidR="006F41E2">
        <w:t xml:space="preserve">,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6F41E2" w:rsidRPr="006F41E2">
        <w:rPr>
          <w:b/>
        </w:rPr>
        <w:t>«ВсеЗнайка»</w:t>
      </w:r>
      <w:r w:rsidR="006F41E2">
        <w:rPr>
          <w:b/>
        </w:rPr>
        <w:t xml:space="preserve">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3E1FE2" w:rsidRPr="00716210" w:rsidRDefault="00240B88" w:rsidP="00716210">
      <w:pPr>
        <w:ind w:firstLine="709"/>
        <w:jc w:val="both"/>
      </w:pPr>
      <w:r>
        <w:t>Форма обучения – очная.</w:t>
      </w:r>
    </w:p>
    <w:p w:rsidR="00E572C1" w:rsidRDefault="00E572C1" w:rsidP="005209D9">
      <w:pPr>
        <w:ind w:firstLine="709"/>
        <w:jc w:val="center"/>
        <w:rPr>
          <w:b/>
        </w:rPr>
      </w:pPr>
    </w:p>
    <w:p w:rsidR="00364D71" w:rsidRDefault="00364D71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FC494B" w:rsidRDefault="00F2797D" w:rsidP="005209D9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E572C1" w:rsidRDefault="00E572C1" w:rsidP="00716210">
      <w:pPr>
        <w:jc w:val="both"/>
      </w:pPr>
    </w:p>
    <w:p w:rsidR="00364D71" w:rsidRDefault="00364D71" w:rsidP="00716210">
      <w:pPr>
        <w:jc w:val="both"/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7E64CF" w:rsidRDefault="00F2797D" w:rsidP="005209D9">
      <w:pPr>
        <w:ind w:firstLine="709"/>
        <w:jc w:val="both"/>
        <w:rPr>
          <w:rStyle w:val="FontStyle36"/>
          <w:sz w:val="24"/>
          <w:szCs w:val="24"/>
        </w:rPr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2885" w:rsidRDefault="004D2885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D5174F" w:rsidRDefault="00D5174F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364D71" w:rsidRDefault="00364D71" w:rsidP="005209D9">
      <w:pPr>
        <w:ind w:firstLine="709"/>
        <w:jc w:val="both"/>
        <w:rPr>
          <w:rStyle w:val="FontStyle36"/>
          <w:sz w:val="24"/>
          <w:szCs w:val="24"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660A4C">
        <w:t>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660A4C">
        <w:t>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183F1C" w:rsidRDefault="00183F1C" w:rsidP="005209D9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E572C1" w:rsidRDefault="00E572C1" w:rsidP="00716210">
      <w:pPr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6F41E2" w:rsidP="006F41E2">
      <w:pPr>
        <w:tabs>
          <w:tab w:val="left" w:pos="1134"/>
        </w:tabs>
        <w:ind w:firstLine="709"/>
        <w:jc w:val="both"/>
      </w:pPr>
      <w:r>
        <w:t xml:space="preserve">5.2. </w:t>
      </w:r>
      <w:r w:rsidR="00183F1C">
        <w:t>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209D9" w:rsidRDefault="005209D9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E572C1" w:rsidRPr="007E64CF" w:rsidRDefault="00E572C1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</w:t>
      </w:r>
      <w:r w:rsidR="001A3CEE">
        <w:t>№</w:t>
      </w:r>
      <w:r w:rsidRPr="00BA2645">
        <w:t xml:space="preserve">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4D71" w:rsidRDefault="005209D9" w:rsidP="005209D9">
      <w:pPr>
        <w:ind w:firstLine="708"/>
        <w:jc w:val="both"/>
      </w:pPr>
      <w:r w:rsidRPr="00BA2645">
        <w:t xml:space="preserve"> </w:t>
      </w:r>
    </w:p>
    <w:p w:rsidR="00364D71" w:rsidRDefault="00364D71" w:rsidP="005209D9">
      <w:pPr>
        <w:ind w:firstLine="708"/>
        <w:jc w:val="both"/>
      </w:pPr>
    </w:p>
    <w:p w:rsidR="005209D9" w:rsidRPr="00BA2645" w:rsidRDefault="005209D9" w:rsidP="005209D9">
      <w:pPr>
        <w:ind w:firstLine="708"/>
        <w:jc w:val="both"/>
      </w:pPr>
      <w:r w:rsidRPr="00BA2645">
        <w:t>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5209D9" w:rsidRPr="00BA2645" w:rsidRDefault="005209D9" w:rsidP="005209D9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660A4C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</w:t>
      </w:r>
      <w:r w:rsidR="00660A4C">
        <w:t>–</w:t>
      </w:r>
      <w:r>
        <w:t xml:space="preserve"> </w:t>
      </w:r>
      <w:r w:rsidR="003E1FE2">
        <w:t>2</w:t>
      </w:r>
      <w:r w:rsidR="00660A4C">
        <w:t> </w:t>
      </w:r>
      <w:r w:rsidR="0043499F">
        <w:t>000</w:t>
      </w:r>
      <w:r w:rsidR="00660A4C">
        <w:t>.00</w:t>
      </w:r>
      <w:r w:rsidR="0043499F">
        <w:t xml:space="preserve">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</w:t>
      </w:r>
    </w:p>
    <w:p w:rsidR="0043499F" w:rsidRDefault="00E572C1" w:rsidP="0043499F">
      <w:pPr>
        <w:ind w:firstLine="708"/>
        <w:jc w:val="both"/>
      </w:pPr>
      <w:r>
        <w:t>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EF746E" w:rsidRDefault="00721F75" w:rsidP="003E1FE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  <w:bookmarkStart w:id="0" w:name="_GoBack"/>
      <w:bookmarkEnd w:id="0"/>
    </w:p>
    <w:p w:rsidR="00721F75" w:rsidRPr="007E64CF" w:rsidRDefault="00721F75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1C5761" w:rsidRDefault="001C5761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322638" w:rsidRDefault="007E64CF" w:rsidP="005209D9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2885" w:rsidRDefault="004D2885" w:rsidP="005209D9">
      <w:pPr>
        <w:ind w:firstLine="709"/>
        <w:jc w:val="both"/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</w:t>
      </w:r>
      <w:r w:rsidR="00716210">
        <w:t xml:space="preserve"> </w:t>
      </w:r>
      <w:r w:rsidR="00322638">
        <w:t>заключения сторонами</w:t>
      </w:r>
      <w:r w:rsidR="00716210">
        <w:t xml:space="preserve"> </w:t>
      </w:r>
      <w:r w:rsidR="00322638">
        <w:t xml:space="preserve"> и</w:t>
      </w:r>
      <w:r w:rsidR="00716210">
        <w:t xml:space="preserve"> </w:t>
      </w:r>
      <w:r w:rsidR="00322638">
        <w:t xml:space="preserve"> действует до </w:t>
      </w:r>
      <w:r w:rsidR="0043499F">
        <w:t>31 мая 202</w:t>
      </w:r>
      <w:r w:rsidR="00F36FE6">
        <w:t>4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322638" w:rsidRDefault="007E64CF" w:rsidP="005209D9">
      <w:pPr>
        <w:ind w:firstLine="709"/>
        <w:jc w:val="both"/>
      </w:pPr>
      <w:r>
        <w:lastRenderedPageBreak/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C4094B" w:rsidRDefault="00C4094B" w:rsidP="005209D9">
      <w:pPr>
        <w:ind w:firstLine="709"/>
        <w:jc w:val="both"/>
      </w:pP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10607" w:type="dxa"/>
        <w:tblLook w:val="01E0"/>
      </w:tblPr>
      <w:tblGrid>
        <w:gridCol w:w="5495"/>
        <w:gridCol w:w="5112"/>
      </w:tblGrid>
      <w:tr w:rsidR="00441190" w:rsidTr="00AC3EDC">
        <w:tc>
          <w:tcPr>
            <w:tcW w:w="5495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AC3EDC">
        <w:tc>
          <w:tcPr>
            <w:tcW w:w="5495" w:type="dxa"/>
          </w:tcPr>
          <w:p w:rsidR="002D0F59" w:rsidRPr="002E233B" w:rsidRDefault="002D0F59" w:rsidP="002D0F59">
            <w:pPr>
              <w:jc w:val="both"/>
              <w:rPr>
                <w:b/>
              </w:rPr>
            </w:pPr>
            <w:r w:rsidRPr="002E233B">
              <w:rPr>
                <w:b/>
              </w:rPr>
              <w:t>МБОУ «Средняя общеобразовательная</w:t>
            </w:r>
          </w:p>
          <w:p w:rsidR="002D0F59" w:rsidRPr="002E233B" w:rsidRDefault="002D0F59" w:rsidP="002D0F59">
            <w:pPr>
              <w:jc w:val="both"/>
              <w:rPr>
                <w:b/>
              </w:rPr>
            </w:pPr>
            <w:r w:rsidRPr="002E233B">
              <w:rPr>
                <w:b/>
              </w:rPr>
              <w:t xml:space="preserve"> школа № 22» г. Калуги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Адрес:248018 г. Калуга, ул. Хрустальная, д.2</w:t>
            </w:r>
          </w:p>
          <w:p w:rsidR="002D0F59" w:rsidRPr="00785B70" w:rsidRDefault="002D0F59" w:rsidP="002D0F59">
            <w:pPr>
              <w:jc w:val="both"/>
              <w:rPr>
                <w:bCs/>
                <w:lang w:val="en-US"/>
              </w:rPr>
            </w:pPr>
            <w:r w:rsidRPr="002E233B">
              <w:rPr>
                <w:bCs/>
              </w:rPr>
              <w:t>Тел</w:t>
            </w:r>
            <w:r w:rsidRPr="00785B70">
              <w:rPr>
                <w:bCs/>
                <w:lang w:val="en-US"/>
              </w:rPr>
              <w:t>.8-4842 (737-</w:t>
            </w:r>
            <w:r w:rsidRPr="002F0333">
              <w:rPr>
                <w:bCs/>
                <w:lang w:val="en-US"/>
              </w:rPr>
              <w:t>112</w:t>
            </w:r>
            <w:r w:rsidRPr="00785B70">
              <w:rPr>
                <w:bCs/>
                <w:lang w:val="en-US"/>
              </w:rPr>
              <w:t xml:space="preserve">) </w:t>
            </w:r>
          </w:p>
          <w:p w:rsidR="002D0F59" w:rsidRPr="00785B70" w:rsidRDefault="002D0F59" w:rsidP="002D0F59">
            <w:pPr>
              <w:jc w:val="both"/>
              <w:rPr>
                <w:bCs/>
                <w:lang w:val="en-US"/>
              </w:rPr>
            </w:pPr>
            <w:r w:rsidRPr="00785B70">
              <w:rPr>
                <w:bCs/>
                <w:lang w:val="en-US"/>
              </w:rPr>
              <w:t xml:space="preserve">e-mail: </w:t>
            </w:r>
            <w:r w:rsidR="005E6E23">
              <w:fldChar w:fldCharType="begin"/>
            </w:r>
            <w:r w:rsidR="005E6E23" w:rsidRPr="00D5174F">
              <w:rPr>
                <w:lang w:val="en-US"/>
              </w:rPr>
              <w:instrText>HYPERLINK "mailto:mou_22@adm.kaluga.ru"</w:instrText>
            </w:r>
            <w:r w:rsidR="005E6E23">
              <w:fldChar w:fldCharType="separate"/>
            </w:r>
            <w:r w:rsidRPr="000538C2">
              <w:rPr>
                <w:rStyle w:val="a6"/>
                <w:bCs/>
                <w:lang w:val="en-US"/>
              </w:rPr>
              <w:t>mou_22@adm.kaluga.ru</w:t>
            </w:r>
            <w:r w:rsidR="005E6E23">
              <w:fldChar w:fldCharType="end"/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ИНН 4029022526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КПП 402901001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БИК 012908002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ОТДЕЛЕНИЕ КАЛУГА БАНКА РОССИИ//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УФК по Калужской области </w:t>
            </w:r>
            <w:proofErr w:type="gramStart"/>
            <w:r w:rsidRPr="002E233B">
              <w:rPr>
                <w:bCs/>
              </w:rPr>
              <w:t>г</w:t>
            </w:r>
            <w:proofErr w:type="gramEnd"/>
            <w:r w:rsidRPr="002E233B">
              <w:rPr>
                <w:bCs/>
              </w:rPr>
              <w:t>. Калуга</w:t>
            </w:r>
          </w:p>
          <w:p w:rsidR="002D0F59" w:rsidRPr="002E233B" w:rsidRDefault="002D0F59" w:rsidP="002D0F59">
            <w:pPr>
              <w:rPr>
                <w:bCs/>
              </w:rPr>
            </w:pPr>
            <w:r w:rsidRPr="002E233B">
              <w:rPr>
                <w:bCs/>
              </w:rPr>
              <w:t>Единый казначейский счет: 40102810045370000030</w:t>
            </w:r>
          </w:p>
          <w:p w:rsidR="002D0F59" w:rsidRPr="00C30B70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 xml:space="preserve">Казначейский счет: </w:t>
            </w:r>
            <w:r w:rsidRPr="00C30B70">
              <w:rPr>
                <w:bCs/>
              </w:rPr>
              <w:t>03234643297010003700</w:t>
            </w:r>
          </w:p>
          <w:p w:rsidR="002D0F59" w:rsidRPr="002E233B" w:rsidRDefault="002D0F59" w:rsidP="002D0F59">
            <w:pPr>
              <w:jc w:val="both"/>
              <w:rPr>
                <w:bCs/>
              </w:rPr>
            </w:pPr>
            <w:r w:rsidRPr="002E233B">
              <w:rPr>
                <w:bCs/>
              </w:rPr>
              <w:t>ОГРН 1024001432729</w:t>
            </w:r>
          </w:p>
          <w:p w:rsidR="002D0F59" w:rsidRDefault="002D0F59" w:rsidP="002D0F59"/>
          <w:p w:rsidR="00441190" w:rsidRDefault="00441190" w:rsidP="005209D9">
            <w:pPr>
              <w:jc w:val="both"/>
            </w:pPr>
          </w:p>
        </w:tc>
        <w:tc>
          <w:tcPr>
            <w:tcW w:w="5112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154B0B" w:rsidRDefault="00441190" w:rsidP="005209D9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p w:rsidR="00441190" w:rsidRDefault="00441190" w:rsidP="005209D9">
      <w:pPr>
        <w:jc w:val="center"/>
        <w:rPr>
          <w:b/>
        </w:rPr>
      </w:pPr>
    </w:p>
    <w:p w:rsidR="007F1041" w:rsidRDefault="007F1041" w:rsidP="005209D9">
      <w:pPr>
        <w:jc w:val="both"/>
      </w:pPr>
    </w:p>
    <w:sectPr w:rsidR="007F1041" w:rsidSect="00364D71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935A6"/>
    <w:rsid w:val="000D2F2F"/>
    <w:rsid w:val="000E7C10"/>
    <w:rsid w:val="00112F3D"/>
    <w:rsid w:val="0015219A"/>
    <w:rsid w:val="00154B0B"/>
    <w:rsid w:val="00183F1C"/>
    <w:rsid w:val="001A3CEE"/>
    <w:rsid w:val="001C5761"/>
    <w:rsid w:val="00214152"/>
    <w:rsid w:val="00240B88"/>
    <w:rsid w:val="002431CB"/>
    <w:rsid w:val="00245FED"/>
    <w:rsid w:val="0027423D"/>
    <w:rsid w:val="00292EA9"/>
    <w:rsid w:val="002C3E90"/>
    <w:rsid w:val="002D0F59"/>
    <w:rsid w:val="00322638"/>
    <w:rsid w:val="00364D71"/>
    <w:rsid w:val="003E1FE2"/>
    <w:rsid w:val="0043499F"/>
    <w:rsid w:val="00441190"/>
    <w:rsid w:val="0046757D"/>
    <w:rsid w:val="004D2885"/>
    <w:rsid w:val="004F7A2F"/>
    <w:rsid w:val="005209D9"/>
    <w:rsid w:val="00531E00"/>
    <w:rsid w:val="00540FA4"/>
    <w:rsid w:val="0058018E"/>
    <w:rsid w:val="005C36BA"/>
    <w:rsid w:val="005E6E23"/>
    <w:rsid w:val="005F01C9"/>
    <w:rsid w:val="0064736E"/>
    <w:rsid w:val="00660A4C"/>
    <w:rsid w:val="006759BE"/>
    <w:rsid w:val="006F41E2"/>
    <w:rsid w:val="00716210"/>
    <w:rsid w:val="00721F75"/>
    <w:rsid w:val="00746FB5"/>
    <w:rsid w:val="00760AD0"/>
    <w:rsid w:val="007E64CF"/>
    <w:rsid w:val="007E6A49"/>
    <w:rsid w:val="007F1041"/>
    <w:rsid w:val="007F391A"/>
    <w:rsid w:val="00814A96"/>
    <w:rsid w:val="008A18A9"/>
    <w:rsid w:val="008E4B2D"/>
    <w:rsid w:val="008E6590"/>
    <w:rsid w:val="00910E15"/>
    <w:rsid w:val="0096039B"/>
    <w:rsid w:val="009617BD"/>
    <w:rsid w:val="009C5198"/>
    <w:rsid w:val="00A258BE"/>
    <w:rsid w:val="00A669F7"/>
    <w:rsid w:val="00A80EF6"/>
    <w:rsid w:val="00AC3EDC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D5EA4"/>
    <w:rsid w:val="00CF2F18"/>
    <w:rsid w:val="00CF3D7E"/>
    <w:rsid w:val="00D5174F"/>
    <w:rsid w:val="00D66A06"/>
    <w:rsid w:val="00DA0329"/>
    <w:rsid w:val="00E01538"/>
    <w:rsid w:val="00E56FC1"/>
    <w:rsid w:val="00E572C1"/>
    <w:rsid w:val="00E91265"/>
    <w:rsid w:val="00EA770D"/>
    <w:rsid w:val="00EB44B7"/>
    <w:rsid w:val="00ED0A76"/>
    <w:rsid w:val="00EF3A00"/>
    <w:rsid w:val="00EF746E"/>
    <w:rsid w:val="00F2797D"/>
    <w:rsid w:val="00F36FE6"/>
    <w:rsid w:val="00FA0D85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C3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57E9-4810-4802-BC8A-B6850E6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19</cp:revision>
  <cp:lastPrinted>2023-08-21T09:58:00Z</cp:lastPrinted>
  <dcterms:created xsi:type="dcterms:W3CDTF">2020-12-07T14:41:00Z</dcterms:created>
  <dcterms:modified xsi:type="dcterms:W3CDTF">2023-08-21T10:01:00Z</dcterms:modified>
</cp:coreProperties>
</file>