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F" w:rsidRDefault="004E61AF" w:rsidP="004E61AF">
      <w:pPr>
        <w:pStyle w:val="Default"/>
      </w:pPr>
    </w:p>
    <w:p w:rsidR="004E61AF" w:rsidRPr="004E61AF" w:rsidRDefault="004E61AF" w:rsidP="004E61AF">
      <w:pPr>
        <w:pStyle w:val="Default"/>
        <w:spacing w:line="360" w:lineRule="auto"/>
        <w:jc w:val="center"/>
        <w:rPr>
          <w:color w:val="7030A0"/>
          <w:sz w:val="23"/>
          <w:szCs w:val="23"/>
        </w:rPr>
      </w:pPr>
      <w:r w:rsidRPr="004E61AF">
        <w:rPr>
          <w:b/>
          <w:bCs/>
          <w:i/>
          <w:iCs/>
          <w:color w:val="7030A0"/>
          <w:sz w:val="23"/>
          <w:szCs w:val="23"/>
        </w:rPr>
        <w:t>СОВЕТЫ УЧИТЕЛЯ – ДЕФЕКТОЛОГА РОДИТЕЛЯМ БУДУЩЕГО ПЕРВОКЛАССНИКА</w:t>
      </w:r>
    </w:p>
    <w:p w:rsidR="004E61AF" w:rsidRPr="004E61AF" w:rsidRDefault="004E61AF" w:rsidP="004E61AF">
      <w:pPr>
        <w:pStyle w:val="Default"/>
        <w:spacing w:line="360" w:lineRule="auto"/>
      </w:pPr>
      <w:r>
        <w:rPr>
          <w:b/>
          <w:bCs/>
        </w:rPr>
        <w:t xml:space="preserve">                                                 </w:t>
      </w:r>
      <w:r w:rsidRPr="004E61AF">
        <w:rPr>
          <w:b/>
          <w:bCs/>
        </w:rPr>
        <w:t xml:space="preserve">Уважаемые родители!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>
        <w:t xml:space="preserve">       </w:t>
      </w:r>
      <w:r w:rsidRPr="004E61AF">
        <w:t xml:space="preserve">Ваш ребёнок скоро пойдёт в первый класс, и вы, конечно, хотите, чтобы школьная жизнь началась для него как можно более успешно. Вы обеспокоены тем, как лучше подготовить его к школе? Как привить ему интерес к учёбе и сделать так, чтобы он легко справлялся со школьной программой? Будущему первокласснику необходимо накопить определенный багаж знаний, умений и навыков, которые послужат базой для дальнейшего обучения.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rPr>
          <w:b/>
          <w:bCs/>
        </w:rPr>
        <w:t xml:space="preserve">Для того чтобы занятия в школе </w:t>
      </w:r>
      <w:proofErr w:type="gramStart"/>
      <w:r w:rsidRPr="004E61AF">
        <w:rPr>
          <w:b/>
          <w:bCs/>
        </w:rPr>
        <w:t>принесли ожидаемый результат</w:t>
      </w:r>
      <w:proofErr w:type="gramEnd"/>
      <w:r w:rsidRPr="004E61AF">
        <w:rPr>
          <w:b/>
          <w:bCs/>
        </w:rPr>
        <w:t xml:space="preserve">, воспользуйтесь некоторыми советами: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t xml:space="preserve">1.Поддерживайте ребенка в стремлении стать школьником. Ваша заинтересованность в его делах, серьезное отношение к его достижениям </w:t>
      </w:r>
    </w:p>
    <w:p w:rsidR="004E61AF" w:rsidRDefault="004E61AF" w:rsidP="004E61AF">
      <w:pPr>
        <w:pStyle w:val="Default"/>
        <w:spacing w:line="360" w:lineRule="auto"/>
        <w:jc w:val="both"/>
      </w:pPr>
      <w:r w:rsidRPr="004E61AF">
        <w:t xml:space="preserve"> помогут первокласснику подтвердить значимость его нового положения и деятельности.</w:t>
      </w:r>
    </w:p>
    <w:p w:rsidR="004E61AF" w:rsidRDefault="004E61AF" w:rsidP="004E61AF">
      <w:pPr>
        <w:pStyle w:val="Default"/>
        <w:spacing w:line="360" w:lineRule="auto"/>
        <w:jc w:val="both"/>
      </w:pPr>
      <w:r w:rsidRPr="004E61AF">
        <w:t xml:space="preserve"> 2. Ребенок должен испытывать интерес к обучению.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t xml:space="preserve">3. Обсудите с ребенком те правила и нормы, с которыми он встретится в школе. Объясните их необходимость и целесообразность. Ваш ребенок пришел в школу, чтобы учиться. Когда он учится, у него может не сразу все получаться, это естественно. Каждый имеет право на ошибку. Занимайтесь с ребенком систематически, приучайте его выполнять работу до конца, красиво и аккуратно.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t xml:space="preserve">4. Не отступайте, если задание окажется чересчур сложным для ребенка. Помогите ему, объясните ошибку. Сделайте перерыв и вернитесь к этому же заданию через некоторое время. Не пропускайте трудности, возникшие у ребенка на первом этапе обучения!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>
        <w:t>5</w:t>
      </w:r>
      <w:r w:rsidRPr="004E61AF">
        <w:t xml:space="preserve">. Поощряйте ребенка даже при незначительных успехах.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>
        <w:t>6</w:t>
      </w:r>
      <w:r w:rsidRPr="004E61AF">
        <w:t xml:space="preserve">. Составьте с первоклассником распорядок дня, следите за его соблюдением. Продумайте режим так, чтобы умственные нагрузки сочетались с </w:t>
      </w:r>
      <w:proofErr w:type="gramStart"/>
      <w:r w:rsidRPr="004E61AF">
        <w:t>физическими</w:t>
      </w:r>
      <w:proofErr w:type="gramEnd"/>
      <w:r w:rsidRPr="004E61AF">
        <w:t xml:space="preserve">. </w:t>
      </w:r>
    </w:p>
    <w:p w:rsidR="004E61AF" w:rsidRPr="004E61AF" w:rsidRDefault="004E61AF" w:rsidP="004E61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>Для того чтобы научиться правильно и красиво писать, нужно запомнить три главных правила:</w:t>
      </w:r>
    </w:p>
    <w:p w:rsidR="004E61AF" w:rsidRDefault="004E61AF" w:rsidP="004E6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• как правильно сидеть, </w:t>
      </w:r>
    </w:p>
    <w:p w:rsidR="004E61AF" w:rsidRDefault="004E61AF" w:rsidP="004E6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• как правильно располагать тетрадь, </w:t>
      </w:r>
    </w:p>
    <w:p w:rsidR="004E61AF" w:rsidRDefault="004E61AF" w:rsidP="004E6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• как правильно держать ручку. </w:t>
      </w:r>
    </w:p>
    <w:p w:rsidR="004E61AF" w:rsidRDefault="004E61AF" w:rsidP="004E6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61AF" w:rsidRDefault="004E61AF" w:rsidP="004E6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1. Сиди прямо, туловище, голову, плечи держи ровно. </w:t>
      </w:r>
    </w:p>
    <w:p w:rsidR="004E61AF" w:rsidRDefault="004E61AF" w:rsidP="004E6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>2. Не опускай голову низко.</w:t>
      </w:r>
    </w:p>
    <w:p w:rsidR="004E61AF" w:rsidRDefault="004E61AF" w:rsidP="004E6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 3. Не опирайся грудью о край парты (стола). </w:t>
      </w:r>
    </w:p>
    <w:p w:rsidR="004E61AF" w:rsidRDefault="004E61AF" w:rsidP="004E6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4. Ноги поставь на пол или подставку. </w:t>
      </w:r>
    </w:p>
    <w:p w:rsidR="004E61AF" w:rsidRDefault="004E61AF" w:rsidP="004E6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5. Свет должен падать слева. </w:t>
      </w:r>
    </w:p>
    <w:p w:rsidR="004E61AF" w:rsidRDefault="004E61AF" w:rsidP="004E6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6. Правильное положение ручки в руке. </w:t>
      </w:r>
    </w:p>
    <w:p w:rsidR="004E61AF" w:rsidRDefault="004E61AF" w:rsidP="004E6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>7. Держи пальцы на расстоянии 1,5-2 см от кончика ручки.</w:t>
      </w:r>
    </w:p>
    <w:p w:rsidR="004E61AF" w:rsidRDefault="004E61AF" w:rsidP="004E6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 8. Сильно не сжимай ручку пальцами. </w:t>
      </w:r>
    </w:p>
    <w:p w:rsidR="00A329D4" w:rsidRPr="004E61AF" w:rsidRDefault="004E61AF" w:rsidP="004E6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>9. Положи тетрадь с небольшим наклоном влево и придвинь её к правой руке.</w:t>
      </w:r>
    </w:p>
    <w:p w:rsidR="004E61AF" w:rsidRDefault="004E61AF" w:rsidP="004E61AF">
      <w:pPr>
        <w:pStyle w:val="Default"/>
        <w:spacing w:line="360" w:lineRule="auto"/>
        <w:rPr>
          <w:b/>
          <w:bCs/>
          <w:i/>
          <w:iCs/>
        </w:rPr>
      </w:pPr>
    </w:p>
    <w:p w:rsidR="004E61AF" w:rsidRDefault="004E61AF" w:rsidP="004E61AF">
      <w:pPr>
        <w:pStyle w:val="Default"/>
        <w:spacing w:line="360" w:lineRule="auto"/>
        <w:jc w:val="center"/>
        <w:rPr>
          <w:b/>
          <w:bCs/>
          <w:i/>
          <w:iCs/>
          <w:color w:val="7030A0"/>
        </w:rPr>
      </w:pPr>
    </w:p>
    <w:p w:rsidR="004E61AF" w:rsidRDefault="004E61AF" w:rsidP="004E61AF">
      <w:pPr>
        <w:pStyle w:val="Default"/>
        <w:spacing w:line="360" w:lineRule="auto"/>
        <w:jc w:val="center"/>
        <w:rPr>
          <w:b/>
          <w:bCs/>
          <w:i/>
          <w:iCs/>
          <w:color w:val="7030A0"/>
        </w:rPr>
      </w:pPr>
      <w:r w:rsidRPr="004E61AF">
        <w:rPr>
          <w:b/>
          <w:bCs/>
          <w:i/>
          <w:iCs/>
          <w:color w:val="7030A0"/>
        </w:rPr>
        <w:lastRenderedPageBreak/>
        <w:t>СОВЕТЫ УЧИТЕЛЯ – ЛОГОПЕДА</w:t>
      </w:r>
    </w:p>
    <w:p w:rsidR="004E61AF" w:rsidRPr="004E61AF" w:rsidRDefault="004E61AF" w:rsidP="004E61AF">
      <w:pPr>
        <w:pStyle w:val="Default"/>
        <w:spacing w:line="360" w:lineRule="auto"/>
        <w:jc w:val="center"/>
      </w:pPr>
      <w:r w:rsidRPr="004E61AF">
        <w:rPr>
          <w:b/>
          <w:bCs/>
          <w:i/>
          <w:iCs/>
          <w:color w:val="7030A0"/>
        </w:rPr>
        <w:t>РОДИТЕЛЯМ БУДУЩЕГО ПЕРВОКЛАССНИКА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>
        <w:t xml:space="preserve">                </w:t>
      </w:r>
      <w:r w:rsidRPr="004E61AF">
        <w:t xml:space="preserve">Готовность или неготовность к обучению в школе во многом определяется уровнем речевого развития ребенка. Ведь именно при помощи устной и письменной речи ребенку предстоит усвоить всю систему знаний. Чем лучше у него будет развита речь до поступления в школу, тем быстрее ученик овладеет чтением и письмом.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t xml:space="preserve">Какой должна быть речь ребенка, готового к школьному обучению? </w:t>
      </w:r>
    </w:p>
    <w:p w:rsidR="004E61AF" w:rsidRPr="004E61AF" w:rsidRDefault="004E61AF" w:rsidP="004E61AF">
      <w:pPr>
        <w:pStyle w:val="Default"/>
        <w:spacing w:after="36" w:line="360" w:lineRule="auto"/>
        <w:jc w:val="both"/>
      </w:pPr>
      <w:r w:rsidRPr="004E61AF">
        <w:t xml:space="preserve">1. Ребенок правильно произносит все звуки родного языка, имеет четкую и правильную дикцию, внятно и отчетливо произносит слова и словосочетания. </w:t>
      </w:r>
    </w:p>
    <w:p w:rsidR="004E61AF" w:rsidRPr="004E61AF" w:rsidRDefault="004E61AF" w:rsidP="004E61AF">
      <w:pPr>
        <w:pStyle w:val="Default"/>
        <w:spacing w:after="36" w:line="360" w:lineRule="auto"/>
        <w:jc w:val="both"/>
      </w:pPr>
      <w:r w:rsidRPr="004E61AF">
        <w:t xml:space="preserve">2. Четко различает на слух все звуки речи. </w:t>
      </w:r>
    </w:p>
    <w:p w:rsidR="004E61AF" w:rsidRPr="004E61AF" w:rsidRDefault="004E61AF" w:rsidP="004E61AF">
      <w:pPr>
        <w:pStyle w:val="Default"/>
        <w:spacing w:after="36" w:line="360" w:lineRule="auto"/>
        <w:jc w:val="both"/>
      </w:pPr>
      <w:r w:rsidRPr="004E61AF">
        <w:t xml:space="preserve">3. Умеет выделять слова из предложения, представляет последовательность звуков в слове. </w:t>
      </w:r>
    </w:p>
    <w:p w:rsidR="004E61AF" w:rsidRPr="004E61AF" w:rsidRDefault="004E61AF" w:rsidP="004E61AF">
      <w:pPr>
        <w:pStyle w:val="Default"/>
        <w:spacing w:after="36" w:line="360" w:lineRule="auto"/>
        <w:jc w:val="both"/>
      </w:pPr>
      <w:r w:rsidRPr="004E61AF">
        <w:t xml:space="preserve">4. Достаточно развит словарный запас. </w:t>
      </w:r>
    </w:p>
    <w:p w:rsidR="004E61AF" w:rsidRPr="004E61AF" w:rsidRDefault="004E61AF" w:rsidP="004E61AF">
      <w:pPr>
        <w:pStyle w:val="Default"/>
        <w:spacing w:after="36" w:line="360" w:lineRule="auto"/>
        <w:jc w:val="both"/>
      </w:pPr>
      <w:r w:rsidRPr="004E61AF">
        <w:t xml:space="preserve">5. Сформирован грамматический строй речи. </w:t>
      </w:r>
    </w:p>
    <w:p w:rsidR="004E61AF" w:rsidRPr="004E61AF" w:rsidRDefault="004E61AF" w:rsidP="004E61AF">
      <w:pPr>
        <w:pStyle w:val="Default"/>
        <w:spacing w:after="36" w:line="360" w:lineRule="auto"/>
        <w:jc w:val="both"/>
      </w:pPr>
      <w:r w:rsidRPr="004E61AF">
        <w:t xml:space="preserve">6. Ребенок умеет связно и последовательно рассказывать.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t xml:space="preserve">7. В своей речи ребенок должен активно использовать все части речи (существительные, прилагательные, глаголы, наречия). Подбирать синонимы, антонимы, омонимы. </w:t>
      </w:r>
    </w:p>
    <w:p w:rsidR="004E61AF" w:rsidRPr="004E61AF" w:rsidRDefault="004E61AF" w:rsidP="004E61AF">
      <w:pPr>
        <w:pStyle w:val="Default"/>
        <w:spacing w:line="360" w:lineRule="auto"/>
        <w:jc w:val="both"/>
      </w:pPr>
      <w:r w:rsidRPr="004E61AF">
        <w:t xml:space="preserve">8. У ребенка должно быть сформировано умение слушать и слышать. </w:t>
      </w:r>
    </w:p>
    <w:p w:rsidR="004E61AF" w:rsidRDefault="004E61AF" w:rsidP="004E61AF">
      <w:pPr>
        <w:pStyle w:val="Default"/>
        <w:spacing w:line="360" w:lineRule="auto"/>
        <w:jc w:val="both"/>
      </w:pPr>
      <w:r>
        <w:t xml:space="preserve">               </w:t>
      </w:r>
      <w:r w:rsidRPr="004E61AF">
        <w:t xml:space="preserve">Родители должны помнить, что </w:t>
      </w:r>
      <w:r w:rsidRPr="004E61AF">
        <w:rPr>
          <w:u w:val="single"/>
        </w:rPr>
        <w:t>речь взрослых – образец для ребенка</w:t>
      </w:r>
      <w:r w:rsidRPr="004E61AF">
        <w:t xml:space="preserve">. Если родители не следят за своей речью, говорят неправильно, то до ребенка слова доходят искаженно. Ребенок в речи подражает взрослым. Разговаривая с детьми, нужно ясно и четко проговаривать каждое слово, не торопиться, не искажать звуков, не съедать окончаний слов. </w:t>
      </w:r>
      <w:proofErr w:type="spellStart"/>
      <w:r w:rsidRPr="004E61AF">
        <w:t>Лепетная</w:t>
      </w:r>
      <w:proofErr w:type="spellEnd"/>
      <w:r w:rsidRPr="004E61AF">
        <w:t xml:space="preserve"> речь взрослых не допускается, подделка под детский язык неуместна, т.к. тормозит развитие ребенка. Живость тона, богатство интонации в нашей речи способствуют лучшему произношению и общему речевому развитию ребенка. </w:t>
      </w:r>
    </w:p>
    <w:p w:rsidR="003E55BC" w:rsidRPr="004E61AF" w:rsidRDefault="003E55BC" w:rsidP="004E61AF">
      <w:pPr>
        <w:pStyle w:val="Default"/>
        <w:spacing w:line="360" w:lineRule="auto"/>
        <w:jc w:val="both"/>
      </w:pPr>
    </w:p>
    <w:p w:rsidR="004E61AF" w:rsidRPr="003E55BC" w:rsidRDefault="004E61AF" w:rsidP="003E55BC">
      <w:pPr>
        <w:pStyle w:val="Default"/>
        <w:spacing w:line="360" w:lineRule="auto"/>
        <w:jc w:val="center"/>
        <w:rPr>
          <w:b/>
        </w:rPr>
      </w:pPr>
      <w:r w:rsidRPr="003E55BC">
        <w:rPr>
          <w:b/>
        </w:rPr>
        <w:t>Уважаемые родители!</w:t>
      </w:r>
    </w:p>
    <w:p w:rsidR="004E61AF" w:rsidRPr="004E61AF" w:rsidRDefault="004E61AF" w:rsidP="004E6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AF">
        <w:rPr>
          <w:rFonts w:ascii="Times New Roman" w:hAnsi="Times New Roman" w:cs="Times New Roman"/>
          <w:sz w:val="24"/>
          <w:szCs w:val="24"/>
        </w:rPr>
        <w:t xml:space="preserve">Ребенок должен знать, что ваша любовь к нему не зависит от результатов обучения. Не стесняйтесь своевременно обращаться </w:t>
      </w:r>
      <w:r>
        <w:rPr>
          <w:rFonts w:ascii="Times New Roman" w:hAnsi="Times New Roman" w:cs="Times New Roman"/>
          <w:sz w:val="24"/>
          <w:szCs w:val="24"/>
        </w:rPr>
        <w:t>за помощью</w:t>
      </w:r>
      <w:r w:rsidR="003E55BC">
        <w:rPr>
          <w:rFonts w:ascii="Times New Roman" w:hAnsi="Times New Roman" w:cs="Times New Roman"/>
          <w:sz w:val="24"/>
          <w:szCs w:val="24"/>
        </w:rPr>
        <w:t xml:space="preserve"> к специалистам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E61AF" w:rsidRPr="004E61AF" w:rsidSect="004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1AF"/>
    <w:rsid w:val="003E55BC"/>
    <w:rsid w:val="004E61AF"/>
    <w:rsid w:val="00A3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kab-15</dc:creator>
  <cp:lastModifiedBy>kab-15</cp:lastModifiedBy>
  <cp:revision>1</cp:revision>
  <dcterms:created xsi:type="dcterms:W3CDTF">2022-11-01T09:51:00Z</dcterms:created>
  <dcterms:modified xsi:type="dcterms:W3CDTF">2022-11-01T10:03:00Z</dcterms:modified>
</cp:coreProperties>
</file>