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858" w:rsidRDefault="00214858">
      <w:pPr>
        <w:pStyle w:val="ConsPlusTitlePage"/>
      </w:pPr>
      <w:r>
        <w:t xml:space="preserve">Документ предоставлен </w:t>
      </w:r>
      <w:hyperlink r:id="rId5">
        <w:r>
          <w:rPr>
            <w:color w:val="0000FF"/>
          </w:rPr>
          <w:t>КонсультантПлюс</w:t>
        </w:r>
      </w:hyperlink>
      <w:r>
        <w:br/>
      </w:r>
    </w:p>
    <w:p w:rsidR="00214858" w:rsidRDefault="00214858">
      <w:pPr>
        <w:pStyle w:val="ConsPlusNormal"/>
        <w:jc w:val="both"/>
        <w:outlineLvl w:val="0"/>
      </w:pPr>
    </w:p>
    <w:p w:rsidR="00214858" w:rsidRDefault="00214858">
      <w:pPr>
        <w:pStyle w:val="ConsPlusNormal"/>
        <w:outlineLvl w:val="0"/>
      </w:pPr>
      <w:r>
        <w:t>Зарегистрировано в Администрации Губернатора Калужской обл. 23 сентября 2022 г. N 12294</w:t>
      </w:r>
    </w:p>
    <w:p w:rsidR="00214858" w:rsidRDefault="00214858">
      <w:pPr>
        <w:pStyle w:val="ConsPlusNormal"/>
        <w:pBdr>
          <w:bottom w:val="single" w:sz="6" w:space="0" w:color="auto"/>
        </w:pBdr>
        <w:spacing w:before="100" w:after="100"/>
        <w:jc w:val="both"/>
        <w:rPr>
          <w:sz w:val="2"/>
          <w:szCs w:val="2"/>
        </w:rPr>
      </w:pPr>
    </w:p>
    <w:p w:rsidR="00214858" w:rsidRDefault="00214858">
      <w:pPr>
        <w:pStyle w:val="ConsPlusNormal"/>
        <w:jc w:val="both"/>
      </w:pPr>
    </w:p>
    <w:p w:rsidR="00214858" w:rsidRDefault="00214858">
      <w:pPr>
        <w:pStyle w:val="ConsPlusTitle"/>
        <w:jc w:val="center"/>
      </w:pPr>
      <w:r>
        <w:t>КАЛУЖСКАЯ ОБЛАСТЬ</w:t>
      </w:r>
    </w:p>
    <w:p w:rsidR="00214858" w:rsidRDefault="00214858">
      <w:pPr>
        <w:pStyle w:val="ConsPlusTitle"/>
        <w:jc w:val="center"/>
      </w:pPr>
      <w:r>
        <w:t>МИНИСТЕРСТВО ОБРАЗОВАНИЯ И НАУКИ</w:t>
      </w:r>
    </w:p>
    <w:p w:rsidR="00214858" w:rsidRDefault="00214858">
      <w:pPr>
        <w:pStyle w:val="ConsPlusTitle"/>
        <w:jc w:val="center"/>
      </w:pPr>
    </w:p>
    <w:p w:rsidR="00214858" w:rsidRDefault="00214858">
      <w:pPr>
        <w:pStyle w:val="ConsPlusTitle"/>
        <w:jc w:val="center"/>
      </w:pPr>
      <w:r>
        <w:t>ПРИКАЗ</w:t>
      </w:r>
    </w:p>
    <w:p w:rsidR="00214858" w:rsidRDefault="00214858">
      <w:pPr>
        <w:pStyle w:val="ConsPlusTitle"/>
        <w:jc w:val="center"/>
      </w:pPr>
      <w:r>
        <w:t>от 14 сентября 2022 г. N 1276</w:t>
      </w:r>
    </w:p>
    <w:p w:rsidR="00214858" w:rsidRDefault="00214858">
      <w:pPr>
        <w:pStyle w:val="ConsPlusTitle"/>
        <w:jc w:val="center"/>
      </w:pPr>
    </w:p>
    <w:p w:rsidR="00214858" w:rsidRDefault="00214858">
      <w:pPr>
        <w:pStyle w:val="ConsPlusTitle"/>
        <w:jc w:val="center"/>
      </w:pPr>
      <w:r>
        <w:t>ОБ УТВЕРЖДЕНИИ ПОРЯДКА НАЗНАЧЕНИЯ И ПРЕДОСТАВЛЕНИЯ</w:t>
      </w:r>
    </w:p>
    <w:p w:rsidR="00214858" w:rsidRDefault="00214858">
      <w:pPr>
        <w:pStyle w:val="ConsPlusTitle"/>
        <w:jc w:val="center"/>
      </w:pPr>
      <w:r>
        <w:t>ДОПОЛНИТЕЛЬНОЙ МЕРЫ СОЦИАЛЬНОЙ ПОДДЕРЖКИ В ВИДЕ БЕСПЛАТНОГО</w:t>
      </w:r>
    </w:p>
    <w:p w:rsidR="00214858" w:rsidRDefault="00214858">
      <w:pPr>
        <w:pStyle w:val="ConsPlusTitle"/>
        <w:jc w:val="center"/>
      </w:pPr>
      <w:r>
        <w:t>ДВУХРАЗОВОГО ГОРЯЧЕГО ПИТАНИЯ ОБУЧАЮЩИМСЯ, ОСВАИВАЮЩИМ</w:t>
      </w:r>
    </w:p>
    <w:p w:rsidR="00214858" w:rsidRDefault="00214858">
      <w:pPr>
        <w:pStyle w:val="ConsPlusTitle"/>
        <w:jc w:val="center"/>
      </w:pPr>
      <w:r>
        <w:t>ОБРАЗОВАТЕЛЬНЫЕ ПРОГРАММЫ НАЧАЛЬНОГО ОБЩЕГО, ОСНОВНОГО</w:t>
      </w:r>
    </w:p>
    <w:p w:rsidR="00214858" w:rsidRDefault="00214858">
      <w:pPr>
        <w:pStyle w:val="ConsPlusTitle"/>
        <w:jc w:val="center"/>
      </w:pPr>
      <w:r>
        <w:t>ОБЩЕГО ИЛИ СРЕДНЕГО ОБЩЕГО ОБРАЗОВАНИЯ В ОРГАНИЗАЦИЯХ,</w:t>
      </w:r>
    </w:p>
    <w:p w:rsidR="00214858" w:rsidRDefault="00214858">
      <w:pPr>
        <w:pStyle w:val="ConsPlusTitle"/>
        <w:jc w:val="center"/>
      </w:pPr>
      <w:r>
        <w:t>ОСУЩЕСТВЛЯЮЩИХ ОБРАЗОВАТЕЛЬНУЮ ДЕЯТЕЛЬНОСТЬ, НАХОДЯЩИХСЯ</w:t>
      </w:r>
    </w:p>
    <w:p w:rsidR="00214858" w:rsidRDefault="00214858">
      <w:pPr>
        <w:pStyle w:val="ConsPlusTitle"/>
        <w:jc w:val="center"/>
      </w:pPr>
      <w:r>
        <w:t>В ВЕДЕНИИ ОРГАНОВ МЕСТНОГО САМОУПРАВЛЕНИЯ МУНИЦИПАЛЬНЫХ</w:t>
      </w:r>
    </w:p>
    <w:p w:rsidR="00214858" w:rsidRDefault="00214858">
      <w:pPr>
        <w:pStyle w:val="ConsPlusTitle"/>
        <w:jc w:val="center"/>
      </w:pPr>
      <w:r>
        <w:t>ОБРАЗОВАНИЙ КАЛУЖСКОЙ ОБЛАСТИ, УСТАНОВЛЕННОЙ ПУНКТОМ 2 ЧАСТИ</w:t>
      </w:r>
    </w:p>
    <w:p w:rsidR="00214858" w:rsidRDefault="00214858">
      <w:pPr>
        <w:pStyle w:val="ConsPlusTitle"/>
        <w:jc w:val="center"/>
      </w:pPr>
      <w:r>
        <w:t>1 СТАТЬИ 2 ЗАКОНА КАЛУЖСКОЙ ОБЛАСТИ ОТ 31.05.2022 N 223-ОЗ</w:t>
      </w:r>
    </w:p>
    <w:p w:rsidR="00214858" w:rsidRDefault="00214858">
      <w:pPr>
        <w:pStyle w:val="ConsPlusTitle"/>
        <w:jc w:val="center"/>
      </w:pPr>
      <w:r>
        <w:t>"О ДОПОЛНИТЕЛЬНЫХ МЕРАХ СОЦИАЛЬНОЙ ПОДДЕРЖКИ ЧЛЕНОВ СЕМЕЙ</w:t>
      </w:r>
    </w:p>
    <w:p w:rsidR="00214858" w:rsidRDefault="00214858">
      <w:pPr>
        <w:pStyle w:val="ConsPlusTitle"/>
        <w:jc w:val="center"/>
      </w:pPr>
      <w:r>
        <w:t>ВОЕННОСЛУЖАЩИХ, СОТРУДНИКОВ НЕКОТОРЫХ ФЕДЕРАЛЬНЫХ</w:t>
      </w:r>
    </w:p>
    <w:p w:rsidR="00214858" w:rsidRDefault="00214858">
      <w:pPr>
        <w:pStyle w:val="ConsPlusTitle"/>
        <w:jc w:val="center"/>
      </w:pPr>
      <w:r>
        <w:t>ГОСУДАРСТВЕННЫХ ОРГАНОВ, ПРИНИМАЮЩИХ (ПРИНИМАВШИХ) УЧАСТИЕ</w:t>
      </w:r>
    </w:p>
    <w:p w:rsidR="00214858" w:rsidRDefault="00214858">
      <w:pPr>
        <w:pStyle w:val="ConsPlusTitle"/>
        <w:jc w:val="center"/>
      </w:pPr>
      <w:r>
        <w:t>В СПЕЦИАЛЬНОЙ ВОЕННОЙ ОПЕРАЦИИ НА ТЕРРИТОРИЯХ ДОНЕЦКОЙ</w:t>
      </w:r>
    </w:p>
    <w:p w:rsidR="00214858" w:rsidRDefault="00214858">
      <w:pPr>
        <w:pStyle w:val="ConsPlusTitle"/>
        <w:jc w:val="center"/>
      </w:pPr>
      <w:r>
        <w:t>НАРОДНОЙ РЕСПУБЛИКИ, ЛУГАНСКОЙ НАРОДНОЙ РЕСПУБЛИКИ,</w:t>
      </w:r>
    </w:p>
    <w:p w:rsidR="00214858" w:rsidRDefault="00214858">
      <w:pPr>
        <w:pStyle w:val="ConsPlusTitle"/>
        <w:jc w:val="center"/>
      </w:pPr>
      <w:r>
        <w:t>ЗАПОРОЖСКОЙ ОБЛАСТИ, ХЕРСОНСКОЙ ОБЛАСТИ И УКРАИНЫ, ГРАЖДАН</w:t>
      </w:r>
    </w:p>
    <w:p w:rsidR="00214858" w:rsidRDefault="00214858">
      <w:pPr>
        <w:pStyle w:val="ConsPlusTitle"/>
        <w:jc w:val="center"/>
      </w:pPr>
      <w:r>
        <w:t>РОССИЙСКОЙ ФЕДЕРАЦИИ, ПРИЗВАННЫХ НА ВОЕННУЮ СЛУЖБУ</w:t>
      </w:r>
    </w:p>
    <w:p w:rsidR="00214858" w:rsidRDefault="00214858">
      <w:pPr>
        <w:pStyle w:val="ConsPlusTitle"/>
        <w:jc w:val="center"/>
      </w:pPr>
      <w:r>
        <w:t>ПО МОБИЛИЗАЦИИ В ВООРУЖЕННЫЕ СИЛЫ РОССИЙСКОЙ ФЕДЕРАЦИИ,</w:t>
      </w:r>
    </w:p>
    <w:p w:rsidR="00214858" w:rsidRDefault="00214858">
      <w:pPr>
        <w:pStyle w:val="ConsPlusTitle"/>
        <w:jc w:val="center"/>
      </w:pPr>
      <w:r>
        <w:t>А ТАКЖЕ ЛИЦ, НАПРАВЛЕННЫХ (КОМАНДИРОВАННЫХ) ДЛЯ ВЫПОЛНЕНИЯ</w:t>
      </w:r>
    </w:p>
    <w:p w:rsidR="00214858" w:rsidRDefault="00214858">
      <w:pPr>
        <w:pStyle w:val="ConsPlusTitle"/>
        <w:jc w:val="center"/>
      </w:pPr>
      <w:r>
        <w:t>ЗАДАЧ НА ТЕРРИТОРИЯХ ДОНЕЦКОЙ НАРОДНОЙ РЕСПУБЛИКИ, ЛУГАНСКОЙ</w:t>
      </w:r>
    </w:p>
    <w:p w:rsidR="00214858" w:rsidRDefault="00214858">
      <w:pPr>
        <w:pStyle w:val="ConsPlusTitle"/>
        <w:jc w:val="center"/>
      </w:pPr>
      <w:r>
        <w:t>НАРОДНОЙ РЕСПУБЛИКИ"</w:t>
      </w:r>
    </w:p>
    <w:p w:rsidR="00214858" w:rsidRDefault="002148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8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4858" w:rsidRDefault="002148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4858" w:rsidRDefault="002148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4858" w:rsidRDefault="00214858">
            <w:pPr>
              <w:pStyle w:val="ConsPlusNormal"/>
              <w:jc w:val="center"/>
            </w:pPr>
            <w:r>
              <w:rPr>
                <w:color w:val="392C69"/>
              </w:rPr>
              <w:t>Список изменяющих документов</w:t>
            </w:r>
          </w:p>
          <w:p w:rsidR="00214858" w:rsidRDefault="00214858">
            <w:pPr>
              <w:pStyle w:val="ConsPlusNormal"/>
              <w:jc w:val="center"/>
            </w:pPr>
            <w:r>
              <w:rPr>
                <w:color w:val="392C69"/>
              </w:rPr>
              <w:t xml:space="preserve">(в ред. </w:t>
            </w:r>
            <w:hyperlink r:id="rId6">
              <w:r>
                <w:rPr>
                  <w:color w:val="0000FF"/>
                </w:rPr>
                <w:t>Приказа</w:t>
              </w:r>
            </w:hyperlink>
            <w:r>
              <w:rPr>
                <w:color w:val="392C69"/>
              </w:rPr>
              <w:t xml:space="preserve"> Министерства образования и науки Калужской области</w:t>
            </w:r>
          </w:p>
          <w:p w:rsidR="00214858" w:rsidRDefault="00214858">
            <w:pPr>
              <w:pStyle w:val="ConsPlusNormal"/>
              <w:jc w:val="center"/>
            </w:pPr>
            <w:r>
              <w:rPr>
                <w:color w:val="392C69"/>
              </w:rPr>
              <w:t>от 17.11.2022 N 1666)</w:t>
            </w:r>
          </w:p>
        </w:tc>
        <w:tc>
          <w:tcPr>
            <w:tcW w:w="113" w:type="dxa"/>
            <w:tcBorders>
              <w:top w:val="nil"/>
              <w:left w:val="nil"/>
              <w:bottom w:val="nil"/>
              <w:right w:val="nil"/>
            </w:tcBorders>
            <w:shd w:val="clear" w:color="auto" w:fill="F4F3F8"/>
            <w:tcMar>
              <w:top w:w="0" w:type="dxa"/>
              <w:left w:w="0" w:type="dxa"/>
              <w:bottom w:w="0" w:type="dxa"/>
              <w:right w:w="0" w:type="dxa"/>
            </w:tcMar>
          </w:tcPr>
          <w:p w:rsidR="00214858" w:rsidRDefault="00214858">
            <w:pPr>
              <w:pStyle w:val="ConsPlusNormal"/>
            </w:pPr>
          </w:p>
        </w:tc>
      </w:tr>
    </w:tbl>
    <w:p w:rsidR="00214858" w:rsidRDefault="00214858">
      <w:pPr>
        <w:pStyle w:val="ConsPlusNormal"/>
        <w:jc w:val="both"/>
      </w:pPr>
    </w:p>
    <w:p w:rsidR="00214858" w:rsidRDefault="00214858">
      <w:pPr>
        <w:pStyle w:val="ConsPlusNormal"/>
        <w:ind w:firstLine="540"/>
        <w:jc w:val="both"/>
      </w:pPr>
      <w:r>
        <w:t xml:space="preserve">В соответствии с </w:t>
      </w:r>
      <w:hyperlink r:id="rId7">
        <w:r>
          <w:rPr>
            <w:color w:val="0000FF"/>
          </w:rPr>
          <w:t>Законом</w:t>
        </w:r>
      </w:hyperlink>
      <w: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 </w:t>
      </w:r>
      <w:hyperlink r:id="rId8">
        <w:r>
          <w:rPr>
            <w:color w:val="0000FF"/>
          </w:rPr>
          <w:t>Положением</w:t>
        </w:r>
      </w:hyperlink>
      <w:r>
        <w:t xml:space="preserve"> о министерстве образования и науки Калужской области, утвержденным постановлением Правительства Калужской области от 13.04.2017 N 210 "Об утверждении Положения о министерстве образования и науки Калужской области" (в ред. постановлений Правительства Калужской области от 27.07.2017 N 427, от 22.03.2018 N 169, от 02.07.2018 N 393, от 30.07.2018 N 445, от 05.10.2018 N 612, от 28.11.2018 N 723, от 26.03.2019 N 177, от 23.12.2019 N 832, от 13.02.2020 N 95, от 16.07.2020 N 540, от 25.09.2020 N 756, от 23.07.2021 N 483, от 07.11.2022 N 850),</w:t>
      </w:r>
    </w:p>
    <w:p w:rsidR="00214858" w:rsidRDefault="00214858">
      <w:pPr>
        <w:pStyle w:val="ConsPlusNormal"/>
        <w:spacing w:before="220"/>
        <w:ind w:firstLine="540"/>
        <w:jc w:val="both"/>
      </w:pPr>
      <w:r>
        <w:t>ПРИКАЗЫВАЮ:</w:t>
      </w:r>
    </w:p>
    <w:p w:rsidR="00214858" w:rsidRDefault="00214858">
      <w:pPr>
        <w:pStyle w:val="ConsPlusNormal"/>
        <w:jc w:val="both"/>
      </w:pPr>
      <w:r>
        <w:lastRenderedPageBreak/>
        <w:t xml:space="preserve">(преамбула в ред. </w:t>
      </w:r>
      <w:hyperlink r:id="rId9">
        <w:r>
          <w:rPr>
            <w:color w:val="0000FF"/>
          </w:rPr>
          <w:t>Приказа</w:t>
        </w:r>
      </w:hyperlink>
      <w:r>
        <w:t xml:space="preserve"> Министерства образования и науки Калужской области от 17.11.2022 N 1666)</w:t>
      </w:r>
    </w:p>
    <w:p w:rsidR="00214858" w:rsidRDefault="00214858">
      <w:pPr>
        <w:pStyle w:val="ConsPlusNormal"/>
        <w:jc w:val="both"/>
      </w:pPr>
    </w:p>
    <w:p w:rsidR="00214858" w:rsidRDefault="00214858">
      <w:pPr>
        <w:pStyle w:val="ConsPlusNormal"/>
        <w:ind w:firstLine="540"/>
        <w:jc w:val="both"/>
      </w:pPr>
      <w:r>
        <w:t xml:space="preserve">1. Установить </w:t>
      </w:r>
      <w:hyperlink w:anchor="P56">
        <w:r>
          <w:rPr>
            <w:color w:val="0000FF"/>
          </w:rPr>
          <w:t>Порядок</w:t>
        </w:r>
      </w:hyperlink>
      <w:r>
        <w:t xml:space="preserve"> назначения и предоставления дополнительной меры социальной поддержки в виде бесплатного двухразового горячего питания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установленной </w:t>
      </w:r>
      <w:hyperlink r:id="rId10">
        <w:r>
          <w:rPr>
            <w:color w:val="0000FF"/>
          </w:rPr>
          <w:t>пунктом 2 части 1 статьи 2</w:t>
        </w:r>
      </w:hyperlink>
      <w:r>
        <w:t xml:space="preserve"> Закона Калужской области от 31.05.2022 N 223-ОЗ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 согласно приложению к настоящему Приказу.</w:t>
      </w:r>
    </w:p>
    <w:p w:rsidR="00214858" w:rsidRDefault="00214858">
      <w:pPr>
        <w:pStyle w:val="ConsPlusNormal"/>
        <w:jc w:val="both"/>
      </w:pPr>
      <w:r>
        <w:t xml:space="preserve">(п. 1 в ред. </w:t>
      </w:r>
      <w:hyperlink r:id="rId11">
        <w:r>
          <w:rPr>
            <w:color w:val="0000FF"/>
          </w:rPr>
          <w:t>Приказа</w:t>
        </w:r>
      </w:hyperlink>
      <w:r>
        <w:t xml:space="preserve"> Министерства образования и науки Калужской области от 17.11.2022 N 1666)</w:t>
      </w:r>
    </w:p>
    <w:p w:rsidR="00214858" w:rsidRDefault="00214858">
      <w:pPr>
        <w:pStyle w:val="ConsPlusNormal"/>
        <w:spacing w:before="220"/>
        <w:ind w:firstLine="540"/>
        <w:jc w:val="both"/>
      </w:pPr>
      <w:r>
        <w:t>2. Контроль за исполнением настоящего Приказа оставляю за собой.</w:t>
      </w:r>
    </w:p>
    <w:p w:rsidR="00214858" w:rsidRDefault="00214858">
      <w:pPr>
        <w:pStyle w:val="ConsPlusNormal"/>
        <w:spacing w:before="220"/>
        <w:ind w:firstLine="540"/>
        <w:jc w:val="both"/>
      </w:pPr>
      <w:r>
        <w:t>3. Настоящий Приказ вступает в силу со дня его официального опубликования после государственной регистрации.</w:t>
      </w:r>
    </w:p>
    <w:p w:rsidR="00214858" w:rsidRDefault="00214858">
      <w:pPr>
        <w:pStyle w:val="ConsPlusNormal"/>
        <w:jc w:val="both"/>
      </w:pPr>
    </w:p>
    <w:p w:rsidR="00214858" w:rsidRDefault="00214858">
      <w:pPr>
        <w:pStyle w:val="ConsPlusNormal"/>
        <w:jc w:val="right"/>
      </w:pPr>
      <w:r>
        <w:t>Министр</w:t>
      </w:r>
    </w:p>
    <w:p w:rsidR="00214858" w:rsidRDefault="00214858">
      <w:pPr>
        <w:pStyle w:val="ConsPlusNormal"/>
        <w:jc w:val="right"/>
      </w:pPr>
      <w:r>
        <w:t>А.С.Аникеев</w:t>
      </w:r>
    </w:p>
    <w:p w:rsidR="00214858" w:rsidRDefault="00214858">
      <w:pPr>
        <w:pStyle w:val="ConsPlusNormal"/>
        <w:jc w:val="both"/>
      </w:pPr>
    </w:p>
    <w:p w:rsidR="00214858" w:rsidRDefault="00214858">
      <w:pPr>
        <w:pStyle w:val="ConsPlusNormal"/>
        <w:jc w:val="both"/>
      </w:pPr>
    </w:p>
    <w:p w:rsidR="00214858" w:rsidRDefault="00214858">
      <w:pPr>
        <w:pStyle w:val="ConsPlusNormal"/>
        <w:jc w:val="both"/>
      </w:pPr>
    </w:p>
    <w:p w:rsidR="00214858" w:rsidRDefault="00214858">
      <w:pPr>
        <w:pStyle w:val="ConsPlusNormal"/>
        <w:jc w:val="both"/>
      </w:pPr>
    </w:p>
    <w:p w:rsidR="00214858" w:rsidRDefault="00214858">
      <w:pPr>
        <w:pStyle w:val="ConsPlusNormal"/>
        <w:jc w:val="both"/>
      </w:pPr>
    </w:p>
    <w:p w:rsidR="00214858" w:rsidRDefault="00214858">
      <w:pPr>
        <w:pStyle w:val="ConsPlusNormal"/>
        <w:jc w:val="right"/>
        <w:outlineLvl w:val="0"/>
      </w:pPr>
      <w:r>
        <w:t>Приложение N 1</w:t>
      </w:r>
    </w:p>
    <w:p w:rsidR="00214858" w:rsidRDefault="00214858">
      <w:pPr>
        <w:pStyle w:val="ConsPlusNormal"/>
        <w:jc w:val="right"/>
      </w:pPr>
      <w:r>
        <w:t>к Приказу</w:t>
      </w:r>
    </w:p>
    <w:p w:rsidR="00214858" w:rsidRDefault="00214858">
      <w:pPr>
        <w:pStyle w:val="ConsPlusNormal"/>
        <w:jc w:val="right"/>
      </w:pPr>
      <w:r>
        <w:t>министерства образования и науки</w:t>
      </w:r>
    </w:p>
    <w:p w:rsidR="00214858" w:rsidRDefault="00214858">
      <w:pPr>
        <w:pStyle w:val="ConsPlusNormal"/>
        <w:jc w:val="right"/>
      </w:pPr>
      <w:r>
        <w:t>Калужской области</w:t>
      </w:r>
    </w:p>
    <w:p w:rsidR="00214858" w:rsidRDefault="00214858">
      <w:pPr>
        <w:pStyle w:val="ConsPlusNormal"/>
        <w:jc w:val="right"/>
      </w:pPr>
      <w:r>
        <w:t>от 14 сентября 2022 г. N 1276</w:t>
      </w:r>
    </w:p>
    <w:p w:rsidR="00214858" w:rsidRDefault="00214858">
      <w:pPr>
        <w:pStyle w:val="ConsPlusNormal"/>
        <w:jc w:val="both"/>
      </w:pPr>
    </w:p>
    <w:p w:rsidR="00214858" w:rsidRDefault="00214858">
      <w:pPr>
        <w:pStyle w:val="ConsPlusTitle"/>
        <w:jc w:val="center"/>
      </w:pPr>
      <w:bookmarkStart w:id="0" w:name="P56"/>
      <w:bookmarkEnd w:id="0"/>
      <w:r>
        <w:t>ПОРЯДОК</w:t>
      </w:r>
    </w:p>
    <w:p w:rsidR="00214858" w:rsidRDefault="00214858">
      <w:pPr>
        <w:pStyle w:val="ConsPlusTitle"/>
        <w:jc w:val="center"/>
      </w:pPr>
      <w:r>
        <w:t>НАЗНАЧЕНИЯ И ПРЕДОСТАВЛЕНИЯ ДОПОЛНИТЕЛЬНОЙ МЕРЫ СОЦИАЛЬНОЙ</w:t>
      </w:r>
    </w:p>
    <w:p w:rsidR="00214858" w:rsidRDefault="00214858">
      <w:pPr>
        <w:pStyle w:val="ConsPlusTitle"/>
        <w:jc w:val="center"/>
      </w:pPr>
      <w:r>
        <w:t>ПОДДЕРЖКИ В ВИДЕ БЕСПЛАТНОГО ДВУХРАЗОВОГО ГОРЯЧЕГО ПИТАНИЯ</w:t>
      </w:r>
    </w:p>
    <w:p w:rsidR="00214858" w:rsidRDefault="00214858">
      <w:pPr>
        <w:pStyle w:val="ConsPlusTitle"/>
        <w:jc w:val="center"/>
      </w:pPr>
      <w:r>
        <w:t>ОБУЧАЮЩИМСЯ, ОСВАИВАЮЩИМ ОБРАЗОВАТЕЛЬНЫЕ ПРОГРАММЫ</w:t>
      </w:r>
    </w:p>
    <w:p w:rsidR="00214858" w:rsidRDefault="00214858">
      <w:pPr>
        <w:pStyle w:val="ConsPlusTitle"/>
        <w:jc w:val="center"/>
      </w:pPr>
      <w:r>
        <w:t>НАЧАЛЬНОГО ОБЩЕГО, ОСНОВНОГО ОБЩЕГО ИЛИ СРЕДНЕГО ОБЩЕГО</w:t>
      </w:r>
    </w:p>
    <w:p w:rsidR="00214858" w:rsidRDefault="00214858">
      <w:pPr>
        <w:pStyle w:val="ConsPlusTitle"/>
        <w:jc w:val="center"/>
      </w:pPr>
      <w:r>
        <w:t>ОБРАЗОВАНИЯ В ОРГАНИЗАЦИЯХ, ОСУЩЕСТВЛЯЮЩИХ ОБРАЗОВАТЕЛЬНУЮ</w:t>
      </w:r>
    </w:p>
    <w:p w:rsidR="00214858" w:rsidRDefault="00214858">
      <w:pPr>
        <w:pStyle w:val="ConsPlusTitle"/>
        <w:jc w:val="center"/>
      </w:pPr>
      <w:r>
        <w:t>ДЕЯТЕЛЬНОСТЬ, НАХОДЯЩИХСЯ В ВЕДЕНИИ ОРГАНОВ МЕСТНОГО</w:t>
      </w:r>
    </w:p>
    <w:p w:rsidR="00214858" w:rsidRDefault="00214858">
      <w:pPr>
        <w:pStyle w:val="ConsPlusTitle"/>
        <w:jc w:val="center"/>
      </w:pPr>
      <w:r>
        <w:t>САМОУПРАВЛЕНИЯ МУНИЦИПАЛЬНЫХ ОБРАЗОВАНИЙ КАЛУЖСКОЙ ОБЛАСТИ,</w:t>
      </w:r>
    </w:p>
    <w:p w:rsidR="00214858" w:rsidRDefault="00214858">
      <w:pPr>
        <w:pStyle w:val="ConsPlusTitle"/>
        <w:jc w:val="center"/>
      </w:pPr>
      <w:r>
        <w:t>УСТАНОВЛЕННОЙ ПУНКТОМ 2 ЧАСТИ 1 СТАТЬИ 2 ЗАКОНА КАЛУЖСКОЙ</w:t>
      </w:r>
    </w:p>
    <w:p w:rsidR="00214858" w:rsidRDefault="00214858">
      <w:pPr>
        <w:pStyle w:val="ConsPlusTitle"/>
        <w:jc w:val="center"/>
      </w:pPr>
      <w:r>
        <w:t>ОБЛАСТИ ОТ 31.05.2022 N 223-ОЗ "О ДОПОЛНИТЕЛЬНЫХ МЕРАХ</w:t>
      </w:r>
    </w:p>
    <w:p w:rsidR="00214858" w:rsidRDefault="00214858">
      <w:pPr>
        <w:pStyle w:val="ConsPlusTitle"/>
        <w:jc w:val="center"/>
      </w:pPr>
      <w:r>
        <w:t>СОЦИАЛЬНОЙ ПОДДЕРЖКИ ЧЛЕНОВ СЕМЕЙ ВОЕННОСЛУЖАЩИХ,</w:t>
      </w:r>
    </w:p>
    <w:p w:rsidR="00214858" w:rsidRDefault="00214858">
      <w:pPr>
        <w:pStyle w:val="ConsPlusTitle"/>
        <w:jc w:val="center"/>
      </w:pPr>
      <w:r>
        <w:t>СОТРУДНИКОВ НЕКОТОРЫХ ФЕДЕРАЛЬНЫХ ГОСУДАРСТВЕННЫХ ОРГАНОВ,</w:t>
      </w:r>
    </w:p>
    <w:p w:rsidR="00214858" w:rsidRDefault="00214858">
      <w:pPr>
        <w:pStyle w:val="ConsPlusTitle"/>
        <w:jc w:val="center"/>
      </w:pPr>
      <w:r>
        <w:t>ПРИНИМАЮЩИХ (ПРИНИМАВШИХ) УЧАСТИЕ В СПЕЦИАЛЬНОЙ ВОЕННОЙ</w:t>
      </w:r>
    </w:p>
    <w:p w:rsidR="00214858" w:rsidRDefault="00214858">
      <w:pPr>
        <w:pStyle w:val="ConsPlusTitle"/>
        <w:jc w:val="center"/>
      </w:pPr>
      <w:r>
        <w:t>ОПЕРАЦИИ НА ТЕРРИТОРИЯХ ДОНЕЦКОЙ НАРОДНОЙ РЕСПУБЛИКИ,</w:t>
      </w:r>
    </w:p>
    <w:p w:rsidR="00214858" w:rsidRDefault="00214858">
      <w:pPr>
        <w:pStyle w:val="ConsPlusTitle"/>
        <w:jc w:val="center"/>
      </w:pPr>
      <w:r>
        <w:t>ЛУГАНСКОЙ НАРОДНОЙ РЕСПУБЛИКИ, ЗАПОРОЖСКОЙ ОБЛАСТИ,</w:t>
      </w:r>
    </w:p>
    <w:p w:rsidR="00214858" w:rsidRDefault="00214858">
      <w:pPr>
        <w:pStyle w:val="ConsPlusTitle"/>
        <w:jc w:val="center"/>
      </w:pPr>
      <w:r>
        <w:t>ХЕРСОНСКОЙ ОБЛАСТИ И УКРАИНЫ, ГРАЖДАН РОССИЙСКОЙ ФЕДЕРАЦИИ,</w:t>
      </w:r>
    </w:p>
    <w:p w:rsidR="00214858" w:rsidRDefault="00214858">
      <w:pPr>
        <w:pStyle w:val="ConsPlusTitle"/>
        <w:jc w:val="center"/>
      </w:pPr>
      <w:r>
        <w:t>ПРИЗВАННЫХ НА ВОЕННУЮ СЛУЖБУ ПО МОБИЛИЗАЦИИ В ВООРУЖЕННЫЕ</w:t>
      </w:r>
    </w:p>
    <w:p w:rsidR="00214858" w:rsidRDefault="00214858">
      <w:pPr>
        <w:pStyle w:val="ConsPlusTitle"/>
        <w:jc w:val="center"/>
      </w:pPr>
      <w:r>
        <w:lastRenderedPageBreak/>
        <w:t>СИЛЫ РОССИЙСКОЙ ФЕДЕРАЦИИ, А ТАКЖЕ ЛИЦ, НАПРАВЛЕННЫХ</w:t>
      </w:r>
    </w:p>
    <w:p w:rsidR="00214858" w:rsidRDefault="00214858">
      <w:pPr>
        <w:pStyle w:val="ConsPlusTitle"/>
        <w:jc w:val="center"/>
      </w:pPr>
      <w:r>
        <w:t>(КОМАНДИРОВАННЫХ) ДЛЯ ВЫПОЛНЕНИЯ ЗАДАЧ НА ТЕРРИТОРИЯХ</w:t>
      </w:r>
    </w:p>
    <w:p w:rsidR="00214858" w:rsidRDefault="00214858">
      <w:pPr>
        <w:pStyle w:val="ConsPlusTitle"/>
        <w:jc w:val="center"/>
      </w:pPr>
      <w:r>
        <w:t>ДОНЕЦКОЙ НАРОДНОЙ РЕСПУБЛИКИ, ЛУГАНСКОЙ НАРОДНОЙ РЕСПУБЛИКИ"</w:t>
      </w:r>
    </w:p>
    <w:p w:rsidR="00214858" w:rsidRDefault="002148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8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4858" w:rsidRDefault="002148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4858" w:rsidRDefault="002148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4858" w:rsidRDefault="00214858">
            <w:pPr>
              <w:pStyle w:val="ConsPlusNormal"/>
              <w:jc w:val="center"/>
            </w:pPr>
            <w:r>
              <w:rPr>
                <w:color w:val="392C69"/>
              </w:rPr>
              <w:t>Список изменяющих документов</w:t>
            </w:r>
          </w:p>
          <w:p w:rsidR="00214858" w:rsidRDefault="00214858">
            <w:pPr>
              <w:pStyle w:val="ConsPlusNormal"/>
              <w:jc w:val="center"/>
            </w:pPr>
            <w:r>
              <w:rPr>
                <w:color w:val="392C69"/>
              </w:rPr>
              <w:t xml:space="preserve">(в ред. </w:t>
            </w:r>
            <w:hyperlink r:id="rId12">
              <w:r>
                <w:rPr>
                  <w:color w:val="0000FF"/>
                </w:rPr>
                <w:t>Приказа</w:t>
              </w:r>
            </w:hyperlink>
            <w:r>
              <w:rPr>
                <w:color w:val="392C69"/>
              </w:rPr>
              <w:t xml:space="preserve"> Министерства образования и науки Калужской области</w:t>
            </w:r>
          </w:p>
          <w:p w:rsidR="00214858" w:rsidRDefault="00214858">
            <w:pPr>
              <w:pStyle w:val="ConsPlusNormal"/>
              <w:jc w:val="center"/>
            </w:pPr>
            <w:r>
              <w:rPr>
                <w:color w:val="392C69"/>
              </w:rPr>
              <w:t>от 17.11.2022 N 1666)</w:t>
            </w:r>
          </w:p>
        </w:tc>
        <w:tc>
          <w:tcPr>
            <w:tcW w:w="113" w:type="dxa"/>
            <w:tcBorders>
              <w:top w:val="nil"/>
              <w:left w:val="nil"/>
              <w:bottom w:val="nil"/>
              <w:right w:val="nil"/>
            </w:tcBorders>
            <w:shd w:val="clear" w:color="auto" w:fill="F4F3F8"/>
            <w:tcMar>
              <w:top w:w="0" w:type="dxa"/>
              <w:left w:w="0" w:type="dxa"/>
              <w:bottom w:w="0" w:type="dxa"/>
              <w:right w:w="0" w:type="dxa"/>
            </w:tcMar>
          </w:tcPr>
          <w:p w:rsidR="00214858" w:rsidRDefault="00214858">
            <w:pPr>
              <w:pStyle w:val="ConsPlusNormal"/>
            </w:pPr>
          </w:p>
        </w:tc>
      </w:tr>
    </w:tbl>
    <w:p w:rsidR="00214858" w:rsidRDefault="00214858">
      <w:pPr>
        <w:pStyle w:val="ConsPlusNormal"/>
        <w:jc w:val="both"/>
      </w:pPr>
    </w:p>
    <w:p w:rsidR="00214858" w:rsidRDefault="00214858">
      <w:pPr>
        <w:pStyle w:val="ConsPlusNormal"/>
        <w:ind w:firstLine="540"/>
        <w:jc w:val="both"/>
      </w:pPr>
      <w:r>
        <w:t xml:space="preserve">1. Настоящий Порядок определяет правила назначения и предоставления дополнительной меры социальной поддержки в виде бесплатного двухразового горячего питания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и являющимся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органов внутренних дел Российской Федерации,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в соответствии с </w:t>
      </w:r>
      <w:hyperlink r:id="rId13">
        <w:r>
          <w:rPr>
            <w:color w:val="0000FF"/>
          </w:rPr>
          <w:t>Указом</w:t>
        </w:r>
      </w:hyperlink>
      <w:r>
        <w:t xml:space="preserve"> Президента Российской Федерации от 21.09.2022 N 647 "Об объявлении частичной мобилизации в Российской Федерации", погибших (умерших), получивших тяжелое увечье (ранение, травму, контузию) при исполнении обязанностей военной службы (службы), а также членам семей лиц, направленных (командированных) для выполнения задач на территориях Донецкой Народной Республики, Луганской Народной Республики, замещающих (замещавших) государственные должности, муниципальные должности, государственных гражданских служащих, муниципальных служащих, работников, замещающих (замещавших) в 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а также работников иных организаций, определенных органами государственной власти Калужской области для участия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погибших (умерших), получивших тяжелое увечье (ранение, травму, контузию) при выполнении задач на территориях Донецкой Народной Республики, Луганской Народной Республики, в соответствии с </w:t>
      </w:r>
      <w:hyperlink r:id="rId14">
        <w:r>
          <w:rPr>
            <w:color w:val="0000FF"/>
          </w:rPr>
          <w:t>Законом</w:t>
        </w:r>
      </w:hyperlink>
      <w: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 (далее соответственно - Порядок, получатель, бесплатное двухразовое горячее питание, военнослужащие, мобилизованные, командированные лица, образовательная организация, Закон).</w:t>
      </w:r>
    </w:p>
    <w:p w:rsidR="00214858" w:rsidRDefault="00214858">
      <w:pPr>
        <w:pStyle w:val="ConsPlusNormal"/>
        <w:spacing w:before="220"/>
        <w:ind w:firstLine="540"/>
        <w:jc w:val="both"/>
      </w:pPr>
      <w:r>
        <w:t xml:space="preserve">Назначение и предоставление получателю бесплатного двухразового горячего питания производятся по одному из оснований, предусмотренных </w:t>
      </w:r>
      <w:hyperlink r:id="rId15">
        <w:r>
          <w:rPr>
            <w:color w:val="0000FF"/>
          </w:rPr>
          <w:t>статьей 2</w:t>
        </w:r>
      </w:hyperlink>
      <w:r>
        <w:t xml:space="preserve"> Закона, либо </w:t>
      </w:r>
      <w:hyperlink r:id="rId16">
        <w:r>
          <w:rPr>
            <w:color w:val="0000FF"/>
          </w:rPr>
          <w:t>статьей 2</w:t>
        </w:r>
      </w:hyperlink>
      <w:r>
        <w:t xml:space="preserve"> Закона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w:t>
      </w:r>
    </w:p>
    <w:p w:rsidR="00214858" w:rsidRDefault="00214858">
      <w:pPr>
        <w:pStyle w:val="ConsPlusNormal"/>
        <w:spacing w:before="220"/>
        <w:ind w:firstLine="540"/>
        <w:jc w:val="both"/>
      </w:pPr>
      <w:r>
        <w:lastRenderedPageBreak/>
        <w:t xml:space="preserve">В случае если получатель является обучающимся, получающим начальное общее образование в государственной или муниципальной общеобразовательной организации, находящейся на территории Калужской области, и получает бесплатное горячее питание, после назначения и предоставления получателю бесплатного двухразового горячего питания по одному из оснований, предусмотренных </w:t>
      </w:r>
      <w:hyperlink r:id="rId17">
        <w:r>
          <w:rPr>
            <w:color w:val="0000FF"/>
          </w:rPr>
          <w:t>статьей 2</w:t>
        </w:r>
      </w:hyperlink>
      <w:r>
        <w:t xml:space="preserve"> Закона либо </w:t>
      </w:r>
      <w:hyperlink r:id="rId18">
        <w:r>
          <w:rPr>
            <w:color w:val="0000FF"/>
          </w:rPr>
          <w:t>статьей 2</w:t>
        </w:r>
      </w:hyperlink>
      <w:r>
        <w:t xml:space="preserve"> Закона Калужской области "О дополнительной мере социальной поддержки детей военнослужащих и сотрудников некоторых федеральных государственных органов, принимающих участие в специальной военной операции, граждан, добровольно выполняющих задачи в ходе проведения специальной военной операции, граждан Российской Федерации, призванных на военную службу по мобилизации в Вооруженные Силы Российской Федерации", утрачивает право на получение бесплатного горячего питания.</w:t>
      </w:r>
    </w:p>
    <w:p w:rsidR="00214858" w:rsidRDefault="00214858">
      <w:pPr>
        <w:pStyle w:val="ConsPlusNormal"/>
        <w:jc w:val="both"/>
      </w:pPr>
      <w:r>
        <w:t xml:space="preserve">(п. 1 в ред. </w:t>
      </w:r>
      <w:hyperlink r:id="rId19">
        <w:r>
          <w:rPr>
            <w:color w:val="0000FF"/>
          </w:rPr>
          <w:t>Приказа</w:t>
        </w:r>
      </w:hyperlink>
      <w:r>
        <w:t xml:space="preserve"> Министерства образования и науки Калужской области от 17.11.2022 N 1666)</w:t>
      </w:r>
    </w:p>
    <w:p w:rsidR="00214858" w:rsidRDefault="00214858">
      <w:pPr>
        <w:pStyle w:val="ConsPlusNormal"/>
        <w:spacing w:before="220"/>
        <w:ind w:firstLine="540"/>
        <w:jc w:val="both"/>
      </w:pPr>
      <w:bookmarkStart w:id="1" w:name="P84"/>
      <w:bookmarkEnd w:id="1"/>
      <w:r>
        <w:t xml:space="preserve">2. Назначение бесплатного двухразового горячего питания получателям производится министерством образования и науки Калужской области (далее - министерство) на основании заявления об установлении дополнительной меры социальной поддержки по форме согласно </w:t>
      </w:r>
      <w:hyperlink w:anchor="P172">
        <w:r>
          <w:rPr>
            <w:color w:val="0000FF"/>
          </w:rPr>
          <w:t>приложениям N 1</w:t>
        </w:r>
      </w:hyperlink>
      <w:r>
        <w:t xml:space="preserve"> или </w:t>
      </w:r>
      <w:hyperlink w:anchor="P283">
        <w:r>
          <w:rPr>
            <w:color w:val="0000FF"/>
          </w:rPr>
          <w:t>2</w:t>
        </w:r>
      </w:hyperlink>
      <w:r>
        <w:t xml:space="preserve"> к Порядку (далее - заявление), подаваемого родителем (законным представителем) получателя/получателем в министерство в 2 экземплярах (один экземпляр возвращается родителю (законному представителю) получателя/получателю с указанием даты и времени принятия заявления), и следующих документов:</w:t>
      </w:r>
    </w:p>
    <w:p w:rsidR="00214858" w:rsidRDefault="00214858">
      <w:pPr>
        <w:pStyle w:val="ConsPlusNormal"/>
        <w:jc w:val="both"/>
      </w:pPr>
      <w:r>
        <w:t xml:space="preserve">(в ред. </w:t>
      </w:r>
      <w:hyperlink r:id="rId20">
        <w:r>
          <w:rPr>
            <w:color w:val="0000FF"/>
          </w:rPr>
          <w:t>Приказа</w:t>
        </w:r>
      </w:hyperlink>
      <w:r>
        <w:t xml:space="preserve"> Министерства образования и науки Калужской области от 17.11.2022 N 1666)</w:t>
      </w:r>
    </w:p>
    <w:p w:rsidR="00214858" w:rsidRDefault="00214858">
      <w:pPr>
        <w:pStyle w:val="ConsPlusNormal"/>
        <w:spacing w:before="220"/>
        <w:ind w:firstLine="540"/>
        <w:jc w:val="both"/>
      </w:pPr>
      <w:r>
        <w:t>2.1. Документ, удостоверяющий личность родителя (законного представителя) получателя/получателя. С представленного документа, удостоверяющего личность, министерством изготавливаются их копии.</w:t>
      </w:r>
    </w:p>
    <w:p w:rsidR="00214858" w:rsidRDefault="00214858">
      <w:pPr>
        <w:pStyle w:val="ConsPlusNormal"/>
        <w:spacing w:before="220"/>
        <w:ind w:firstLine="540"/>
        <w:jc w:val="both"/>
      </w:pPr>
      <w:r>
        <w:t>2.2. Согласие на обработку персональных данных по форме, разрабатываемой министерством. Согласие на обработку персональных данных подается в письменной форме на бумажном носителе или в форме электронного документа, подписанного в соответствии с федеральным законом электронной подписью.</w:t>
      </w:r>
    </w:p>
    <w:p w:rsidR="00214858" w:rsidRDefault="00214858">
      <w:pPr>
        <w:pStyle w:val="ConsPlusNormal"/>
        <w:jc w:val="both"/>
      </w:pPr>
      <w:r>
        <w:t xml:space="preserve">(пп. 2.2 в ред. </w:t>
      </w:r>
      <w:hyperlink r:id="rId21">
        <w:r>
          <w:rPr>
            <w:color w:val="0000FF"/>
          </w:rPr>
          <w:t>Приказа</w:t>
        </w:r>
      </w:hyperlink>
      <w:r>
        <w:t xml:space="preserve"> Министерства образования и науки Калужской области от 17.11.2022 N 1666)</w:t>
      </w:r>
    </w:p>
    <w:p w:rsidR="00214858" w:rsidRDefault="00214858">
      <w:pPr>
        <w:pStyle w:val="ConsPlusNormal"/>
        <w:spacing w:before="220"/>
        <w:ind w:firstLine="540"/>
        <w:jc w:val="both"/>
      </w:pPr>
      <w:r>
        <w:t>2.3. Справка военно-врачебной комиссии о получении тяжелого увечья (ранения, травмы, контузии) военнослужащим, командированным лицом или документ о тяжелом увечьи (ранении, травме, контузии), полученном военнослужащим, командированным лицом, выданный медицинской организацией, - в случае получения военнослужащим, командированным лицом тяжелого увечья (ранения, травмы, контузии). С представленного документа министерством изготавливается его копия.</w:t>
      </w:r>
    </w:p>
    <w:p w:rsidR="00214858" w:rsidRDefault="00214858">
      <w:pPr>
        <w:pStyle w:val="ConsPlusNormal"/>
        <w:jc w:val="both"/>
      </w:pPr>
      <w:r>
        <w:t xml:space="preserve">(в ред. </w:t>
      </w:r>
      <w:hyperlink r:id="rId22">
        <w:r>
          <w:rPr>
            <w:color w:val="0000FF"/>
          </w:rPr>
          <w:t>Приказа</w:t>
        </w:r>
      </w:hyperlink>
      <w:r>
        <w:t xml:space="preserve"> Министерства образования и науки Калужской области от 17.11.2022 N 1666)</w:t>
      </w:r>
    </w:p>
    <w:p w:rsidR="00214858" w:rsidRDefault="00214858">
      <w:pPr>
        <w:pStyle w:val="ConsPlusNormal"/>
        <w:spacing w:before="220"/>
        <w:ind w:firstLine="540"/>
        <w:jc w:val="both"/>
      </w:pPr>
      <w:r>
        <w:t>2.4. Свидетельство о рождении получателя. С представленного документа министерством изготавливается его копия.</w:t>
      </w:r>
    </w:p>
    <w:p w:rsidR="00214858" w:rsidRDefault="00214858">
      <w:pPr>
        <w:pStyle w:val="ConsPlusNormal"/>
        <w:jc w:val="both"/>
      </w:pPr>
      <w:r>
        <w:t xml:space="preserve">(пп. 2.4 введен </w:t>
      </w:r>
      <w:hyperlink r:id="rId23">
        <w:r>
          <w:rPr>
            <w:color w:val="0000FF"/>
          </w:rPr>
          <w:t>Приказом</w:t>
        </w:r>
      </w:hyperlink>
      <w:r>
        <w:t xml:space="preserve"> Министерства образования и науки Калужской области от 17.11.2022 N 1666)</w:t>
      </w:r>
    </w:p>
    <w:p w:rsidR="00214858" w:rsidRDefault="00214858">
      <w:pPr>
        <w:pStyle w:val="ConsPlusNormal"/>
        <w:spacing w:before="220"/>
        <w:ind w:firstLine="540"/>
        <w:jc w:val="both"/>
      </w:pPr>
      <w:r>
        <w:t xml:space="preserve">3. Документы, указанные в </w:t>
      </w:r>
      <w:hyperlink w:anchor="P84">
        <w:r>
          <w:rPr>
            <w:color w:val="0000FF"/>
          </w:rPr>
          <w:t>пункте 2</w:t>
        </w:r>
      </w:hyperlink>
      <w:r>
        <w:t xml:space="preserve"> Порядка, не позднее следующего рабочего дня передаются в комиссию, создаваемую министерством (далее - комиссия). Состав комиссии и положение о ее работе разрабатывается министерством.</w:t>
      </w:r>
    </w:p>
    <w:p w:rsidR="00214858" w:rsidRDefault="00214858">
      <w:pPr>
        <w:pStyle w:val="ConsPlusNormal"/>
        <w:jc w:val="both"/>
      </w:pPr>
      <w:r>
        <w:t xml:space="preserve">(п. 3 в ред. </w:t>
      </w:r>
      <w:hyperlink r:id="rId24">
        <w:r>
          <w:rPr>
            <w:color w:val="0000FF"/>
          </w:rPr>
          <w:t>Приказа</w:t>
        </w:r>
      </w:hyperlink>
      <w:r>
        <w:t xml:space="preserve"> Министерства образования и науки Калужской области от 17.11.2022 N 1666)</w:t>
      </w:r>
    </w:p>
    <w:p w:rsidR="00214858" w:rsidRDefault="00214858">
      <w:pPr>
        <w:pStyle w:val="ConsPlusNormal"/>
        <w:spacing w:before="220"/>
        <w:ind w:firstLine="540"/>
        <w:jc w:val="both"/>
      </w:pPr>
      <w:bookmarkStart w:id="2" w:name="P95"/>
      <w:bookmarkEnd w:id="2"/>
      <w:r>
        <w:t xml:space="preserve">4. Комиссия в течение пяти рабочих дней со дня получения документов, указанных в </w:t>
      </w:r>
      <w:hyperlink w:anchor="P84">
        <w:r>
          <w:rPr>
            <w:color w:val="0000FF"/>
          </w:rPr>
          <w:t>пункте 2</w:t>
        </w:r>
      </w:hyperlink>
      <w:r>
        <w:t xml:space="preserve"> Порядка, с использованием системы межведомственного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установленном законодательством порядке сведения о </w:t>
      </w:r>
      <w:r>
        <w:lastRenderedPageBreak/>
        <w:t xml:space="preserve">государственной регистрации брака в отношении лиц, состоящих в зарегистрированном браке; сведения о государственной регистрации смерти погибшего военнослужащего, мобилизованного, командированного лица; сведения, подтверждающие регистрацию военнослужащего, мобилизованного, командированного лица по месту жительства на территории Калужской области; сведения о месте учебы получателя; сведения, подтверждающие участие военнослужащего в специальной военной операции на территориях Донецкой Народной Республики, Луганской Народной Республики и Украины после 23 февраля 2022 года; сведения, подтверждающие, что гражданин Российской Федерации призван на военную службу по мобилизации в Вооруженные Силы Российской Федерации в соответствии с </w:t>
      </w:r>
      <w:hyperlink r:id="rId25">
        <w:r>
          <w:rPr>
            <w:color w:val="0000FF"/>
          </w:rPr>
          <w:t>Указом</w:t>
        </w:r>
      </w:hyperlink>
      <w:r>
        <w:t xml:space="preserve"> Президента Российской Федерации от 21.09.2022 N 647 "Об объявлении частичной мобилизации в Российской Федерации"; сведения, подтверждающие направление командированного лица для выполнения задач на территориях Донецкой Народной Республики, Луганской Народной Республики после 23 февраля 2022 года; сведения, подтверждающие полномочия законного представителя получателя.</w:t>
      </w:r>
    </w:p>
    <w:p w:rsidR="00214858" w:rsidRDefault="00214858">
      <w:pPr>
        <w:pStyle w:val="ConsPlusNormal"/>
        <w:spacing w:before="220"/>
        <w:ind w:firstLine="540"/>
        <w:jc w:val="both"/>
      </w:pPr>
      <w:r>
        <w:t>Министерство не вправе требовать от родителя (законного представителя) получателя/получателя представления указанных в настоящем пункте документов, родитель (законный представитель) получателя/получатель вправе представить их по собственной инициативе.</w:t>
      </w:r>
    </w:p>
    <w:p w:rsidR="00214858" w:rsidRDefault="00214858">
      <w:pPr>
        <w:pStyle w:val="ConsPlusNormal"/>
        <w:jc w:val="both"/>
      </w:pPr>
      <w:r>
        <w:t xml:space="preserve">(п. 4 в ред. </w:t>
      </w:r>
      <w:hyperlink r:id="rId26">
        <w:r>
          <w:rPr>
            <w:color w:val="0000FF"/>
          </w:rPr>
          <w:t>Приказа</w:t>
        </w:r>
      </w:hyperlink>
      <w:r>
        <w:t xml:space="preserve"> Министерства образования и науки Калужской области от 17.11.2022 N 1666)</w:t>
      </w:r>
    </w:p>
    <w:p w:rsidR="00214858" w:rsidRDefault="00214858">
      <w:pPr>
        <w:pStyle w:val="ConsPlusNormal"/>
        <w:spacing w:before="220"/>
        <w:ind w:firstLine="540"/>
        <w:jc w:val="both"/>
      </w:pPr>
      <w:r>
        <w:t xml:space="preserve">5. Комиссия в течение двадцати рабочих дней со дня получения документов и сведений, указанных в </w:t>
      </w:r>
      <w:hyperlink w:anchor="P84">
        <w:r>
          <w:rPr>
            <w:color w:val="0000FF"/>
          </w:rPr>
          <w:t>пунктах 2</w:t>
        </w:r>
      </w:hyperlink>
      <w:r>
        <w:t xml:space="preserve">, </w:t>
      </w:r>
      <w:hyperlink w:anchor="P95">
        <w:r>
          <w:rPr>
            <w:color w:val="0000FF"/>
          </w:rPr>
          <w:t>4</w:t>
        </w:r>
      </w:hyperlink>
      <w:r>
        <w:t xml:space="preserve"> настоящего Порядка, рассматривает их и принимает решение о назначении и предоставлении бесплатного двухразового горячего питания либо решение об отказе в назначении и предоставлении бесплатного двухразового горячего питания.</w:t>
      </w:r>
    </w:p>
    <w:p w:rsidR="00214858" w:rsidRDefault="00214858">
      <w:pPr>
        <w:pStyle w:val="ConsPlusNormal"/>
        <w:spacing w:before="220"/>
        <w:ind w:firstLine="540"/>
        <w:jc w:val="both"/>
      </w:pPr>
      <w:r>
        <w:t>Решение о назначении и предоставлении либо об отказе в назначении и предоставлении бесплатного двухразового горячего питания оформляется протоколом заседания комиссии.</w:t>
      </w:r>
    </w:p>
    <w:p w:rsidR="00214858" w:rsidRDefault="00214858">
      <w:pPr>
        <w:pStyle w:val="ConsPlusNormal"/>
        <w:spacing w:before="220"/>
        <w:ind w:firstLine="540"/>
        <w:jc w:val="both"/>
      </w:pPr>
      <w:r>
        <w:t xml:space="preserve">6. Решение об отказе в назначении и предоставлении бесплатного двухразового горячего питания принимается комиссией в случаях, указанных в </w:t>
      </w:r>
      <w:hyperlink r:id="rId27">
        <w:r>
          <w:rPr>
            <w:color w:val="0000FF"/>
          </w:rPr>
          <w:t>статье 4</w:t>
        </w:r>
      </w:hyperlink>
      <w:r>
        <w:t xml:space="preserve"> Закона.</w:t>
      </w:r>
    </w:p>
    <w:p w:rsidR="00214858" w:rsidRDefault="00214858">
      <w:pPr>
        <w:pStyle w:val="ConsPlusNormal"/>
        <w:spacing w:before="220"/>
        <w:ind w:firstLine="540"/>
        <w:jc w:val="both"/>
      </w:pPr>
      <w:r>
        <w:t>7. В случае принятия решения об отказе в назначении и предоставлении бесплатного двухразового горячего питания министерство в срок не позднее трех рабочих дней со дня принятия указанного решения направляет родителю (законному представителю) получателя/получателю письменное уведомление об отказе в назначении и предоставлении бесплатного двухразового горячего питания с указанием причин отказа.</w:t>
      </w:r>
    </w:p>
    <w:p w:rsidR="00214858" w:rsidRDefault="00214858">
      <w:pPr>
        <w:pStyle w:val="ConsPlusNormal"/>
        <w:spacing w:before="220"/>
        <w:ind w:firstLine="540"/>
        <w:jc w:val="both"/>
      </w:pPr>
      <w:r>
        <w:t>8. В случае принятия решения о назначении и предоставлении бесплатного двухразового горячего питания министерством в течение трех рабочих дней со дня принятия указанного решения издается приказ о назначении и предоставлении бесплатного двухразового горячего питания.</w:t>
      </w:r>
    </w:p>
    <w:p w:rsidR="00214858" w:rsidRDefault="00214858">
      <w:pPr>
        <w:pStyle w:val="ConsPlusNormal"/>
        <w:jc w:val="both"/>
      </w:pPr>
      <w:r>
        <w:t xml:space="preserve">(в ред. </w:t>
      </w:r>
      <w:hyperlink r:id="rId28">
        <w:r>
          <w:rPr>
            <w:color w:val="0000FF"/>
          </w:rPr>
          <w:t>Приказа</w:t>
        </w:r>
      </w:hyperlink>
      <w:r>
        <w:t xml:space="preserve"> Министерства образования и науки Калужской области от 17.11.2022 N 1666)</w:t>
      </w:r>
    </w:p>
    <w:p w:rsidR="00214858" w:rsidRDefault="00214858">
      <w:pPr>
        <w:pStyle w:val="ConsPlusNormal"/>
        <w:spacing w:before="220"/>
        <w:ind w:firstLine="540"/>
        <w:jc w:val="both"/>
      </w:pPr>
      <w:r>
        <w:t xml:space="preserve">Абзац утратил силу. - </w:t>
      </w:r>
      <w:hyperlink r:id="rId29">
        <w:r>
          <w:rPr>
            <w:color w:val="0000FF"/>
          </w:rPr>
          <w:t>Приказ</w:t>
        </w:r>
      </w:hyperlink>
      <w:r>
        <w:t xml:space="preserve"> Министерства образования и науки Калужской области от 17.11.2022 N 1666.</w:t>
      </w:r>
    </w:p>
    <w:p w:rsidR="00214858" w:rsidRDefault="00214858">
      <w:pPr>
        <w:pStyle w:val="ConsPlusNormal"/>
        <w:spacing w:before="220"/>
        <w:ind w:firstLine="540"/>
        <w:jc w:val="both"/>
      </w:pPr>
      <w:r>
        <w:t>Данный приказ в течение одного рабочего дня, следующего за днем издания, направляется в орган местного самоуправления, являющийся учредителем образовательной организации, в которой обучается получатель.</w:t>
      </w:r>
    </w:p>
    <w:p w:rsidR="00214858" w:rsidRDefault="00214858">
      <w:pPr>
        <w:pStyle w:val="ConsPlusNormal"/>
        <w:spacing w:before="220"/>
        <w:ind w:firstLine="540"/>
        <w:jc w:val="both"/>
      </w:pPr>
      <w:r>
        <w:t>Предоставление получателям бесплатного двухразового горячего питания производится не позднее десяти рабочих дней со дня издания приказа.</w:t>
      </w:r>
    </w:p>
    <w:p w:rsidR="00214858" w:rsidRDefault="00214858">
      <w:pPr>
        <w:pStyle w:val="ConsPlusNormal"/>
        <w:spacing w:before="220"/>
        <w:ind w:firstLine="540"/>
        <w:jc w:val="both"/>
      </w:pPr>
      <w:r>
        <w:t xml:space="preserve">9. Бесплатное двухразовое горячее питание предоставляется получателям ежедневно, в дни нахождения в общеобразовательной организации, кроме периода каникул, выходных и </w:t>
      </w:r>
      <w:r>
        <w:lastRenderedPageBreak/>
        <w:t>праздничных дней.</w:t>
      </w:r>
    </w:p>
    <w:p w:rsidR="00214858" w:rsidRDefault="00214858">
      <w:pPr>
        <w:pStyle w:val="ConsPlusNormal"/>
        <w:spacing w:before="220"/>
        <w:ind w:firstLine="540"/>
        <w:jc w:val="both"/>
      </w:pPr>
      <w:r>
        <w:t>10. Замена обеспечения бесплатным двухразовым горячим питанием денежной компенсацией, а также продуктовым набором (сухим пайком) не предусматривается.</w:t>
      </w:r>
    </w:p>
    <w:p w:rsidR="00214858" w:rsidRDefault="00214858">
      <w:pPr>
        <w:pStyle w:val="ConsPlusNormal"/>
        <w:spacing w:before="220"/>
        <w:ind w:firstLine="540"/>
        <w:jc w:val="both"/>
      </w:pPr>
      <w:r>
        <w:t>11. В случае изменения фамилии, имени или отчества получателя, а также наступления случаев, вследствие которых у получателя было утрачено право на получение бесплатного двухразового горячего питания, родитель (законный представитель) получателя/получатель обязан сообщить об этом в министерство в течение трех рабочих дней со дня наступления одного из указанных обстоятельств с предоставлением копий подтверждающих документов.</w:t>
      </w:r>
    </w:p>
    <w:p w:rsidR="00214858" w:rsidRDefault="00214858">
      <w:pPr>
        <w:pStyle w:val="ConsPlusNormal"/>
        <w:spacing w:before="220"/>
        <w:ind w:firstLine="540"/>
        <w:jc w:val="both"/>
      </w:pPr>
      <w:bookmarkStart w:id="3" w:name="P110"/>
      <w:bookmarkEnd w:id="3"/>
      <w:r>
        <w:t>12. Предоставление получателю бесплатного двухразового горячего питания прекращается на основании приказа министерства при наступлении следующих случаев:</w:t>
      </w:r>
    </w:p>
    <w:p w:rsidR="00214858" w:rsidRDefault="00214858">
      <w:pPr>
        <w:pStyle w:val="ConsPlusNormal"/>
        <w:spacing w:before="220"/>
        <w:ind w:firstLine="540"/>
        <w:jc w:val="both"/>
      </w:pPr>
      <w:r>
        <w:t>- отчисления получателя из образовательной организации;</w:t>
      </w:r>
    </w:p>
    <w:p w:rsidR="00214858" w:rsidRDefault="00214858">
      <w:pPr>
        <w:pStyle w:val="ConsPlusNormal"/>
        <w:spacing w:before="220"/>
        <w:ind w:firstLine="540"/>
        <w:jc w:val="both"/>
      </w:pPr>
      <w:r>
        <w:t>- перевода на обучение по основным общеобразовательным программам на дому;</w:t>
      </w:r>
    </w:p>
    <w:p w:rsidR="00214858" w:rsidRDefault="00214858">
      <w:pPr>
        <w:pStyle w:val="ConsPlusNormal"/>
        <w:spacing w:before="220"/>
        <w:ind w:firstLine="540"/>
        <w:jc w:val="both"/>
      </w:pPr>
      <w:r>
        <w:t>- смены места жительства за пределами Калужской области;</w:t>
      </w:r>
    </w:p>
    <w:p w:rsidR="00214858" w:rsidRDefault="00214858">
      <w:pPr>
        <w:pStyle w:val="ConsPlusNormal"/>
        <w:spacing w:before="220"/>
        <w:ind w:firstLine="540"/>
        <w:jc w:val="both"/>
      </w:pPr>
      <w:r>
        <w:t xml:space="preserve">- потери получателем статуса члена семьи военнослужащего, мобилизованного, командированного лица в соответствии с </w:t>
      </w:r>
      <w:hyperlink r:id="rId30">
        <w:r>
          <w:rPr>
            <w:color w:val="0000FF"/>
          </w:rPr>
          <w:t>Законом</w:t>
        </w:r>
      </w:hyperlink>
      <w:r>
        <w:t>.</w:t>
      </w:r>
    </w:p>
    <w:p w:rsidR="00214858" w:rsidRDefault="00214858">
      <w:pPr>
        <w:pStyle w:val="ConsPlusNormal"/>
        <w:jc w:val="both"/>
      </w:pPr>
      <w:r>
        <w:t xml:space="preserve">(в ред. </w:t>
      </w:r>
      <w:hyperlink r:id="rId31">
        <w:r>
          <w:rPr>
            <w:color w:val="0000FF"/>
          </w:rPr>
          <w:t>Приказа</w:t>
        </w:r>
      </w:hyperlink>
      <w:r>
        <w:t xml:space="preserve"> Министерства образования и науки Калужской области от 17.11.2022 N 1666)</w:t>
      </w:r>
    </w:p>
    <w:p w:rsidR="00214858" w:rsidRDefault="00214858">
      <w:pPr>
        <w:pStyle w:val="ConsPlusNormal"/>
        <w:spacing w:before="220"/>
        <w:ind w:firstLine="540"/>
        <w:jc w:val="both"/>
      </w:pPr>
      <w:r>
        <w:t xml:space="preserve">13. Приказ о прекращении предоставления бесплатного двухразового горячего питания издается министерством в течение трех рабочих дней со дня получения документов, подтверждающих один из указанных в </w:t>
      </w:r>
      <w:hyperlink w:anchor="P110">
        <w:r>
          <w:rPr>
            <w:color w:val="0000FF"/>
          </w:rPr>
          <w:t>пункте 12</w:t>
        </w:r>
      </w:hyperlink>
      <w:r>
        <w:t xml:space="preserve"> настоящего Порядка, случаев.</w:t>
      </w:r>
    </w:p>
    <w:p w:rsidR="00214858" w:rsidRDefault="00214858">
      <w:pPr>
        <w:pStyle w:val="ConsPlusNormal"/>
        <w:spacing w:before="220"/>
        <w:ind w:firstLine="540"/>
        <w:jc w:val="both"/>
      </w:pPr>
      <w:r>
        <w:t>Предоставление бесплатного двухразового горячего питания прекращается с даты, указанной в приказе министерства о прекращении предоставления бесплатного двухразового горячего питания.</w:t>
      </w:r>
    </w:p>
    <w:p w:rsidR="00214858" w:rsidRDefault="00214858">
      <w:pPr>
        <w:pStyle w:val="ConsPlusNormal"/>
        <w:spacing w:before="220"/>
        <w:ind w:firstLine="540"/>
        <w:jc w:val="both"/>
      </w:pPr>
      <w:r>
        <w:t>Министерство в срок не позднее трех рабочих дней со дня издания приказа направляет родителю (законному представителю) получателя/получателю письменное уведомление о прекращении предоставления бесплатного двухразового горячего питания.</w:t>
      </w:r>
    </w:p>
    <w:p w:rsidR="00214858" w:rsidRDefault="00214858">
      <w:pPr>
        <w:pStyle w:val="ConsPlusNormal"/>
        <w:spacing w:before="220"/>
        <w:ind w:firstLine="540"/>
        <w:jc w:val="both"/>
      </w:pPr>
      <w:r>
        <w:t xml:space="preserve">14. Родитель (законный представитель) получателя/получатель несет ответственность за неполноту и недостоверность сведений, указанных в заявлении, указанном в </w:t>
      </w:r>
      <w:hyperlink w:anchor="P84">
        <w:r>
          <w:rPr>
            <w:color w:val="0000FF"/>
          </w:rPr>
          <w:t>пункте 2</w:t>
        </w:r>
      </w:hyperlink>
      <w:r>
        <w:t xml:space="preserve"> Порядка, в соответствии с законодательством Российской Федерации.</w:t>
      </w:r>
    </w:p>
    <w:p w:rsidR="00214858" w:rsidRDefault="00214858">
      <w:pPr>
        <w:pStyle w:val="ConsPlusNormal"/>
        <w:jc w:val="both"/>
      </w:pPr>
      <w:r>
        <w:t xml:space="preserve">(п. 14 введен </w:t>
      </w:r>
      <w:hyperlink r:id="rId32">
        <w:r>
          <w:rPr>
            <w:color w:val="0000FF"/>
          </w:rPr>
          <w:t>Приказом</w:t>
        </w:r>
      </w:hyperlink>
      <w:r>
        <w:t xml:space="preserve"> Министерства образования и науки Калужской области от 17.11.2022 N 1666)</w:t>
      </w:r>
    </w:p>
    <w:p w:rsidR="00214858" w:rsidRDefault="00214858">
      <w:pPr>
        <w:pStyle w:val="ConsPlusNormal"/>
        <w:spacing w:before="220"/>
        <w:ind w:firstLine="540"/>
        <w:jc w:val="both"/>
      </w:pPr>
      <w:hyperlink r:id="rId33">
        <w:r>
          <w:rPr>
            <w:color w:val="0000FF"/>
          </w:rPr>
          <w:t>15</w:t>
        </w:r>
      </w:hyperlink>
      <w:r>
        <w:t>. Решения, действия (бездействие) министерства, связанные с назначением бесплатного двухразового горячего питания, могут быть обжалованы в порядке, предусмотренном законодательством Российской Федерации.</w:t>
      </w:r>
    </w:p>
    <w:p w:rsidR="00214858" w:rsidRDefault="00214858">
      <w:pPr>
        <w:pStyle w:val="ConsPlusNormal"/>
        <w:spacing w:before="220"/>
        <w:ind w:firstLine="540"/>
        <w:jc w:val="both"/>
      </w:pPr>
      <w:hyperlink r:id="rId34">
        <w:r>
          <w:rPr>
            <w:color w:val="0000FF"/>
          </w:rPr>
          <w:t>16</w:t>
        </w:r>
      </w:hyperlink>
      <w:r>
        <w:t xml:space="preserve">. Финансирование расходов, связанных с назначением и предоставлением бесплатного двухразового горячего питания, производится за счет средств областного бюджета, предусмотренных министерству в рамках реализации государственной </w:t>
      </w:r>
      <w:hyperlink r:id="rId35">
        <w:r>
          <w:rPr>
            <w:color w:val="0000FF"/>
          </w:rPr>
          <w:t>программы</w:t>
        </w:r>
      </w:hyperlink>
      <w:r>
        <w:t xml:space="preserve"> Калужской области "Развитие общего и дополнительного образования в Калужской области", утвержденной постановлением Правительства Калужской области от 29.01.2019 N 38 "Об утверждении государственной программы Калужской области "Развитие общего и дополнительного образования в Калужской области" (в ред. постановлений Правительства Калужской области от 24.06.2019 N 397, от 28.06.2019 N 405, от 14.08.2019 N 509, от 09.09.2019 N 564, от 09.12.2019 N 777, от 12.12.2019 N 792, от 11.03.2020 N 172, от 18.06.2020 N 478, от 16.10.2020 N 804, от 11.11.2020 N 855, от 13.01.2021 N 6, от 17.03.2021 N 140, от 12.05.2021 N 294, от 03.08.2021 N 498, </w:t>
      </w:r>
      <w:r>
        <w:lastRenderedPageBreak/>
        <w:t>от 11.11.2021 N 756, от 30.11.2021 N 815, от 09.12.2021 N 856, от 25.02.2022 N 132, от 28.04.2022 N 325, от 13.07.2022 N 510, от 14.09.2022 N 702, от 12.10.2022 N 777, от 16.11.2022 N 882) (</w:t>
      </w:r>
      <w:hyperlink r:id="rId36">
        <w:r>
          <w:rPr>
            <w:color w:val="0000FF"/>
          </w:rPr>
          <w:t>подпункт 15.1</w:t>
        </w:r>
      </w:hyperlink>
      <w:r>
        <w:t xml:space="preserve"> "Иные межбюджетные трансферты бюджетам муниципальных образований Калужской области на предоставление дополнительной меры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r:id="rId37">
        <w:r>
          <w:rPr>
            <w:color w:val="0000FF"/>
          </w:rPr>
          <w:t>Законом</w:t>
        </w:r>
      </w:hyperlink>
      <w: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 пункта 15 "Дополнительная мера социальной поддержки членам семей военнослужащих, мобилизованных, командированных лиц, обучающимся, осваивающим образовательные программы начального общего, основного общего или среднего общего образования в организациях, осуществляющих образовательную деятельность, находящихся в ведении органов местного самоуправления муниципальных образований Калужской области, в соответствии с </w:t>
      </w:r>
      <w:hyperlink r:id="rId38">
        <w:r>
          <w:rPr>
            <w:color w:val="0000FF"/>
          </w:rPr>
          <w:t>Законом</w:t>
        </w:r>
      </w:hyperlink>
      <w:r>
        <w:t xml:space="preserve"> Калужской области "О дополнительных мерах социальной поддержки членов семей военнослужащих, сотрудников некоторых федеральных государственных органов, принимающих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призванных на военную службу по мобилизации в Вооруженные Силы Российской Федерации, а также лиц, направленных (командированных) для выполнения задач на территориях Донецкой Народной Республики, Луганской Народной Республики" раздела 5 "Перечень мероприятий подпрограммы "Развитие общего образования" подпрограммы "Развитие общего образования" государственной программы Калужской области "Развитие общего и дополнительного образования в Калужской области").</w:t>
      </w:r>
    </w:p>
    <w:p w:rsidR="00214858" w:rsidRDefault="00214858">
      <w:pPr>
        <w:pStyle w:val="ConsPlusNormal"/>
        <w:jc w:val="both"/>
      </w:pPr>
      <w:r>
        <w:t xml:space="preserve">(пункт в ред. </w:t>
      </w:r>
      <w:hyperlink r:id="rId39">
        <w:r>
          <w:rPr>
            <w:color w:val="0000FF"/>
          </w:rPr>
          <w:t>Приказа</w:t>
        </w:r>
      </w:hyperlink>
      <w:r>
        <w:t xml:space="preserve"> Министерства образования и науки Калужской области от 17.11.2022 N 1666)</w:t>
      </w:r>
    </w:p>
    <w:p w:rsidR="00214858" w:rsidRDefault="00214858">
      <w:pPr>
        <w:pStyle w:val="ConsPlusNormal"/>
        <w:jc w:val="both"/>
      </w:pPr>
    </w:p>
    <w:p w:rsidR="00214858" w:rsidRDefault="00214858">
      <w:pPr>
        <w:pStyle w:val="ConsPlusNormal"/>
        <w:jc w:val="both"/>
      </w:pPr>
    </w:p>
    <w:p w:rsidR="00214858" w:rsidRDefault="00214858">
      <w:pPr>
        <w:pStyle w:val="ConsPlusNormal"/>
        <w:jc w:val="both"/>
      </w:pPr>
    </w:p>
    <w:p w:rsidR="00214858" w:rsidRDefault="00214858">
      <w:pPr>
        <w:pStyle w:val="ConsPlusNormal"/>
        <w:jc w:val="both"/>
      </w:pPr>
    </w:p>
    <w:p w:rsidR="00214858" w:rsidRDefault="00214858">
      <w:pPr>
        <w:pStyle w:val="ConsPlusNormal"/>
        <w:jc w:val="both"/>
      </w:pPr>
    </w:p>
    <w:p w:rsidR="00214858" w:rsidRDefault="00214858">
      <w:pPr>
        <w:pStyle w:val="ConsPlusNormal"/>
        <w:jc w:val="right"/>
        <w:outlineLvl w:val="1"/>
      </w:pPr>
      <w:r>
        <w:t>Приложение N 1</w:t>
      </w:r>
    </w:p>
    <w:p w:rsidR="00214858" w:rsidRDefault="00214858">
      <w:pPr>
        <w:pStyle w:val="ConsPlusNormal"/>
        <w:jc w:val="right"/>
      </w:pPr>
      <w:r>
        <w:t>к Порядку</w:t>
      </w:r>
    </w:p>
    <w:p w:rsidR="00214858" w:rsidRDefault="00214858">
      <w:pPr>
        <w:pStyle w:val="ConsPlusNormal"/>
        <w:jc w:val="right"/>
      </w:pPr>
      <w:r>
        <w:t>назначения и предоставления дополнительной меры</w:t>
      </w:r>
    </w:p>
    <w:p w:rsidR="00214858" w:rsidRDefault="00214858">
      <w:pPr>
        <w:pStyle w:val="ConsPlusNormal"/>
        <w:jc w:val="right"/>
      </w:pPr>
      <w:r>
        <w:t>социальной поддержки в виде бесплатного двухразового</w:t>
      </w:r>
    </w:p>
    <w:p w:rsidR="00214858" w:rsidRDefault="00214858">
      <w:pPr>
        <w:pStyle w:val="ConsPlusNormal"/>
        <w:jc w:val="right"/>
      </w:pPr>
      <w:r>
        <w:t>горячего питания обучающимся, осваивающим</w:t>
      </w:r>
    </w:p>
    <w:p w:rsidR="00214858" w:rsidRDefault="00214858">
      <w:pPr>
        <w:pStyle w:val="ConsPlusNormal"/>
        <w:jc w:val="right"/>
      </w:pPr>
      <w:r>
        <w:t>образовательные программы начального общего,</w:t>
      </w:r>
    </w:p>
    <w:p w:rsidR="00214858" w:rsidRDefault="00214858">
      <w:pPr>
        <w:pStyle w:val="ConsPlusNormal"/>
        <w:jc w:val="right"/>
      </w:pPr>
      <w:r>
        <w:t>основного общего или среднего общего образования</w:t>
      </w:r>
    </w:p>
    <w:p w:rsidR="00214858" w:rsidRDefault="00214858">
      <w:pPr>
        <w:pStyle w:val="ConsPlusNormal"/>
        <w:jc w:val="right"/>
      </w:pPr>
      <w:r>
        <w:t>в организациях, осуществляющих образовательную</w:t>
      </w:r>
    </w:p>
    <w:p w:rsidR="00214858" w:rsidRDefault="00214858">
      <w:pPr>
        <w:pStyle w:val="ConsPlusNormal"/>
        <w:jc w:val="right"/>
      </w:pPr>
      <w:r>
        <w:t>деятельность, находящихся в ведении органов</w:t>
      </w:r>
    </w:p>
    <w:p w:rsidR="00214858" w:rsidRDefault="00214858">
      <w:pPr>
        <w:pStyle w:val="ConsPlusNormal"/>
        <w:jc w:val="right"/>
      </w:pPr>
      <w:r>
        <w:t>местного самоуправления муниципальных образований</w:t>
      </w:r>
    </w:p>
    <w:p w:rsidR="00214858" w:rsidRDefault="00214858">
      <w:pPr>
        <w:pStyle w:val="ConsPlusNormal"/>
        <w:jc w:val="right"/>
      </w:pPr>
      <w:r>
        <w:t>Калужской области, установленной пунктом 2</w:t>
      </w:r>
    </w:p>
    <w:p w:rsidR="00214858" w:rsidRDefault="00214858">
      <w:pPr>
        <w:pStyle w:val="ConsPlusNormal"/>
        <w:jc w:val="right"/>
      </w:pPr>
      <w:r>
        <w:t>части 1 статьи 2 Закона Калужской области</w:t>
      </w:r>
    </w:p>
    <w:p w:rsidR="00214858" w:rsidRDefault="00214858">
      <w:pPr>
        <w:pStyle w:val="ConsPlusNormal"/>
        <w:jc w:val="right"/>
      </w:pPr>
      <w:r>
        <w:t>от 31.05.2022 N 223-ОЗ "О дополнительных мерах</w:t>
      </w:r>
    </w:p>
    <w:p w:rsidR="00214858" w:rsidRDefault="00214858">
      <w:pPr>
        <w:pStyle w:val="ConsPlusNormal"/>
        <w:jc w:val="right"/>
      </w:pPr>
      <w:r>
        <w:t>социальной поддержки членов семей военнослужащих,</w:t>
      </w:r>
    </w:p>
    <w:p w:rsidR="00214858" w:rsidRDefault="00214858">
      <w:pPr>
        <w:pStyle w:val="ConsPlusNormal"/>
        <w:jc w:val="right"/>
      </w:pPr>
      <w:r>
        <w:t>сотрудников некоторых федеральных государственных</w:t>
      </w:r>
    </w:p>
    <w:p w:rsidR="00214858" w:rsidRDefault="00214858">
      <w:pPr>
        <w:pStyle w:val="ConsPlusNormal"/>
        <w:jc w:val="right"/>
      </w:pPr>
      <w:r>
        <w:t>органов, принимающих (принимавших) участие</w:t>
      </w:r>
    </w:p>
    <w:p w:rsidR="00214858" w:rsidRDefault="00214858">
      <w:pPr>
        <w:pStyle w:val="ConsPlusNormal"/>
        <w:jc w:val="right"/>
      </w:pPr>
      <w:r>
        <w:lastRenderedPageBreak/>
        <w:t>в специальной военной операции на территориях</w:t>
      </w:r>
    </w:p>
    <w:p w:rsidR="00214858" w:rsidRDefault="00214858">
      <w:pPr>
        <w:pStyle w:val="ConsPlusNormal"/>
        <w:jc w:val="right"/>
      </w:pPr>
      <w:r>
        <w:t>Донецкой Народной Республики, Луганской</w:t>
      </w:r>
    </w:p>
    <w:p w:rsidR="00214858" w:rsidRDefault="00214858">
      <w:pPr>
        <w:pStyle w:val="ConsPlusNormal"/>
        <w:jc w:val="right"/>
      </w:pPr>
      <w:r>
        <w:t>Народной Республики, Запорожской области, Херсонской</w:t>
      </w:r>
    </w:p>
    <w:p w:rsidR="00214858" w:rsidRDefault="00214858">
      <w:pPr>
        <w:pStyle w:val="ConsPlusNormal"/>
        <w:jc w:val="right"/>
      </w:pPr>
      <w:r>
        <w:t>области и Украины, граждан Российской Федерации,</w:t>
      </w:r>
    </w:p>
    <w:p w:rsidR="00214858" w:rsidRDefault="00214858">
      <w:pPr>
        <w:pStyle w:val="ConsPlusNormal"/>
        <w:jc w:val="right"/>
      </w:pPr>
      <w:r>
        <w:t>призванных на военную службу по мобилизации</w:t>
      </w:r>
    </w:p>
    <w:p w:rsidR="00214858" w:rsidRDefault="00214858">
      <w:pPr>
        <w:pStyle w:val="ConsPlusNormal"/>
        <w:jc w:val="right"/>
      </w:pPr>
      <w:r>
        <w:t>в Вооруженные Силы Российской Федерации, а также</w:t>
      </w:r>
    </w:p>
    <w:p w:rsidR="00214858" w:rsidRDefault="00214858">
      <w:pPr>
        <w:pStyle w:val="ConsPlusNormal"/>
        <w:jc w:val="right"/>
      </w:pPr>
      <w:r>
        <w:t>лиц, направленных (командированных) для выполнения</w:t>
      </w:r>
    </w:p>
    <w:p w:rsidR="00214858" w:rsidRDefault="00214858">
      <w:pPr>
        <w:pStyle w:val="ConsPlusNormal"/>
        <w:jc w:val="right"/>
      </w:pPr>
      <w:r>
        <w:t>задач на территориях Донецкой Народной Республики,</w:t>
      </w:r>
    </w:p>
    <w:p w:rsidR="00214858" w:rsidRDefault="00214858">
      <w:pPr>
        <w:pStyle w:val="ConsPlusNormal"/>
        <w:jc w:val="right"/>
      </w:pPr>
      <w:r>
        <w:t>Луганской Народной Республики"</w:t>
      </w:r>
    </w:p>
    <w:p w:rsidR="00214858" w:rsidRDefault="0021485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8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4858" w:rsidRDefault="002148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4858" w:rsidRDefault="002148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4858" w:rsidRDefault="00214858">
            <w:pPr>
              <w:pStyle w:val="ConsPlusNormal"/>
              <w:jc w:val="center"/>
            </w:pPr>
            <w:r>
              <w:rPr>
                <w:color w:val="392C69"/>
              </w:rPr>
              <w:t>Список изменяющих документов</w:t>
            </w:r>
          </w:p>
          <w:p w:rsidR="00214858" w:rsidRDefault="00214858">
            <w:pPr>
              <w:pStyle w:val="ConsPlusNormal"/>
              <w:jc w:val="center"/>
            </w:pPr>
            <w:r>
              <w:rPr>
                <w:color w:val="392C69"/>
              </w:rPr>
              <w:t xml:space="preserve">(в ред. </w:t>
            </w:r>
            <w:hyperlink r:id="rId40">
              <w:r>
                <w:rPr>
                  <w:color w:val="0000FF"/>
                </w:rPr>
                <w:t>Приказа</w:t>
              </w:r>
            </w:hyperlink>
            <w:r>
              <w:rPr>
                <w:color w:val="392C69"/>
              </w:rPr>
              <w:t xml:space="preserve"> Министерства образования и науки Калужской области</w:t>
            </w:r>
          </w:p>
          <w:p w:rsidR="00214858" w:rsidRDefault="00214858">
            <w:pPr>
              <w:pStyle w:val="ConsPlusNormal"/>
              <w:jc w:val="center"/>
            </w:pPr>
            <w:r>
              <w:rPr>
                <w:color w:val="392C69"/>
              </w:rPr>
              <w:t>от 17.11.2022 N 1666)</w:t>
            </w:r>
          </w:p>
        </w:tc>
        <w:tc>
          <w:tcPr>
            <w:tcW w:w="113" w:type="dxa"/>
            <w:tcBorders>
              <w:top w:val="nil"/>
              <w:left w:val="nil"/>
              <w:bottom w:val="nil"/>
              <w:right w:val="nil"/>
            </w:tcBorders>
            <w:shd w:val="clear" w:color="auto" w:fill="F4F3F8"/>
            <w:tcMar>
              <w:top w:w="0" w:type="dxa"/>
              <w:left w:w="0" w:type="dxa"/>
              <w:bottom w:w="0" w:type="dxa"/>
              <w:right w:w="0" w:type="dxa"/>
            </w:tcMar>
          </w:tcPr>
          <w:p w:rsidR="00214858" w:rsidRDefault="00214858">
            <w:pPr>
              <w:pStyle w:val="ConsPlusNormal"/>
            </w:pPr>
          </w:p>
        </w:tc>
      </w:tr>
    </w:tbl>
    <w:p w:rsidR="00214858" w:rsidRDefault="00214858">
      <w:pPr>
        <w:pStyle w:val="ConsPlusNormal"/>
        <w:jc w:val="both"/>
      </w:pPr>
    </w:p>
    <w:p w:rsidR="00214858" w:rsidRDefault="00214858">
      <w:pPr>
        <w:pStyle w:val="ConsPlusNonformat"/>
        <w:jc w:val="both"/>
      </w:pPr>
      <w:r>
        <w:t xml:space="preserve">                                  В министерство образования и науки</w:t>
      </w:r>
    </w:p>
    <w:p w:rsidR="00214858" w:rsidRDefault="00214858">
      <w:pPr>
        <w:pStyle w:val="ConsPlusNonformat"/>
        <w:jc w:val="both"/>
      </w:pPr>
      <w:r>
        <w:t xml:space="preserve">                                  Калужской области</w:t>
      </w:r>
    </w:p>
    <w:p w:rsidR="00214858" w:rsidRDefault="00214858">
      <w:pPr>
        <w:pStyle w:val="ConsPlusNonformat"/>
        <w:jc w:val="both"/>
      </w:pPr>
      <w:r>
        <w:t xml:space="preserve">                                  от ______________________________________</w:t>
      </w:r>
    </w:p>
    <w:p w:rsidR="00214858" w:rsidRDefault="00214858">
      <w:pPr>
        <w:pStyle w:val="ConsPlusNonformat"/>
        <w:jc w:val="both"/>
      </w:pPr>
      <w:r>
        <w:t xml:space="preserve">                                  ________________________________________,</w:t>
      </w:r>
    </w:p>
    <w:p w:rsidR="00214858" w:rsidRDefault="00214858">
      <w:pPr>
        <w:pStyle w:val="ConsPlusNonformat"/>
        <w:jc w:val="both"/>
      </w:pPr>
      <w:r>
        <w:t xml:space="preserve">                                         (Ф.И.О. заявителя полностью)</w:t>
      </w:r>
    </w:p>
    <w:p w:rsidR="00214858" w:rsidRDefault="00214858">
      <w:pPr>
        <w:pStyle w:val="ConsPlusNonformat"/>
        <w:jc w:val="both"/>
      </w:pPr>
      <w:r>
        <w:t xml:space="preserve">                                  родителя (законного представителя)</w:t>
      </w:r>
    </w:p>
    <w:p w:rsidR="00214858" w:rsidRDefault="00214858">
      <w:pPr>
        <w:pStyle w:val="ConsPlusNonformat"/>
        <w:jc w:val="both"/>
      </w:pPr>
      <w:r>
        <w:t xml:space="preserve">                                  обучающегося</w:t>
      </w:r>
    </w:p>
    <w:p w:rsidR="00214858" w:rsidRDefault="00214858">
      <w:pPr>
        <w:pStyle w:val="ConsPlusNonformat"/>
        <w:jc w:val="both"/>
      </w:pPr>
      <w:r>
        <w:t xml:space="preserve">                                  _________________________________________</w:t>
      </w:r>
    </w:p>
    <w:p w:rsidR="00214858" w:rsidRDefault="00214858">
      <w:pPr>
        <w:pStyle w:val="ConsPlusNonformat"/>
        <w:jc w:val="both"/>
      </w:pPr>
      <w:r>
        <w:t xml:space="preserve">                                        (Ф.И.О. обучающегося полностью)</w:t>
      </w:r>
    </w:p>
    <w:p w:rsidR="00214858" w:rsidRDefault="00214858">
      <w:pPr>
        <w:pStyle w:val="ConsPlusNonformat"/>
        <w:jc w:val="both"/>
      </w:pPr>
      <w:r>
        <w:t xml:space="preserve">                                  контактный телефон заявителя: ___________</w:t>
      </w:r>
    </w:p>
    <w:p w:rsidR="00214858" w:rsidRDefault="00214858">
      <w:pPr>
        <w:pStyle w:val="ConsPlusNonformat"/>
        <w:jc w:val="both"/>
      </w:pPr>
      <w:r>
        <w:t xml:space="preserve">                                  _________________________________________</w:t>
      </w:r>
    </w:p>
    <w:p w:rsidR="00214858" w:rsidRDefault="00214858">
      <w:pPr>
        <w:pStyle w:val="ConsPlusNonformat"/>
        <w:jc w:val="both"/>
      </w:pPr>
      <w:r>
        <w:t xml:space="preserve">                                  адрес электронной почты заявителя:</w:t>
      </w:r>
    </w:p>
    <w:p w:rsidR="00214858" w:rsidRDefault="00214858">
      <w:pPr>
        <w:pStyle w:val="ConsPlusNonformat"/>
        <w:jc w:val="both"/>
      </w:pPr>
      <w:r>
        <w:t xml:space="preserve">                                  _________________________________________</w:t>
      </w:r>
    </w:p>
    <w:p w:rsidR="00214858" w:rsidRDefault="00214858">
      <w:pPr>
        <w:pStyle w:val="ConsPlusNonformat"/>
        <w:jc w:val="both"/>
      </w:pPr>
    </w:p>
    <w:p w:rsidR="00214858" w:rsidRDefault="00214858">
      <w:pPr>
        <w:pStyle w:val="ConsPlusNonformat"/>
        <w:jc w:val="both"/>
      </w:pPr>
      <w:bookmarkStart w:id="4" w:name="P172"/>
      <w:bookmarkEnd w:id="4"/>
      <w:r>
        <w:t xml:space="preserve">                                 Заявление</w:t>
      </w:r>
    </w:p>
    <w:p w:rsidR="00214858" w:rsidRDefault="00214858">
      <w:pPr>
        <w:pStyle w:val="ConsPlusNonformat"/>
        <w:jc w:val="both"/>
      </w:pPr>
      <w:r>
        <w:t xml:space="preserve">                    об установлении дополнительной меры</w:t>
      </w:r>
    </w:p>
    <w:p w:rsidR="00214858" w:rsidRDefault="00214858">
      <w:pPr>
        <w:pStyle w:val="ConsPlusNonformat"/>
        <w:jc w:val="both"/>
      </w:pPr>
      <w:r>
        <w:t xml:space="preserve">                           социальной поддержки</w:t>
      </w:r>
    </w:p>
    <w:p w:rsidR="00214858" w:rsidRDefault="00214858">
      <w:pPr>
        <w:pStyle w:val="ConsPlusNonformat"/>
        <w:jc w:val="both"/>
      </w:pPr>
    </w:p>
    <w:p w:rsidR="00214858" w:rsidRDefault="00214858">
      <w:pPr>
        <w:pStyle w:val="ConsPlusNonformat"/>
        <w:jc w:val="both"/>
      </w:pPr>
      <w:r>
        <w:t xml:space="preserve">    Прошу назначить и предоставить бесплатное двухразовое горячее питание в</w:t>
      </w:r>
    </w:p>
    <w:p w:rsidR="00214858" w:rsidRDefault="00214858">
      <w:pPr>
        <w:pStyle w:val="ConsPlusNonformat"/>
        <w:jc w:val="both"/>
      </w:pPr>
      <w:r>
        <w:t xml:space="preserve">соответствии   с   </w:t>
      </w:r>
      <w:hyperlink r:id="rId41">
        <w:r>
          <w:rPr>
            <w:color w:val="0000FF"/>
          </w:rPr>
          <w:t>Законом</w:t>
        </w:r>
      </w:hyperlink>
      <w:r>
        <w:t xml:space="preserve">  Калужской  области  от  31.05.2022  N 223-ОЗ "О</w:t>
      </w:r>
    </w:p>
    <w:p w:rsidR="00214858" w:rsidRDefault="00214858">
      <w:pPr>
        <w:pStyle w:val="ConsPlusNonformat"/>
        <w:jc w:val="both"/>
      </w:pPr>
      <w:r>
        <w:t>дополнительных  мерах  социальной  поддержки  членов  семей военнослужащих,</w:t>
      </w:r>
    </w:p>
    <w:p w:rsidR="00214858" w:rsidRDefault="00214858">
      <w:pPr>
        <w:pStyle w:val="ConsPlusNonformat"/>
        <w:jc w:val="both"/>
      </w:pPr>
      <w:r>
        <w:t>сотрудников  некоторых  федеральных  государственных  органов,  принимающих</w:t>
      </w:r>
    </w:p>
    <w:p w:rsidR="00214858" w:rsidRDefault="00214858">
      <w:pPr>
        <w:pStyle w:val="ConsPlusNonformat"/>
        <w:jc w:val="both"/>
      </w:pPr>
      <w:r>
        <w:t>(принимавших)   участие  в  специальной  военной  операции  на  территориях</w:t>
      </w:r>
    </w:p>
    <w:p w:rsidR="00214858" w:rsidRDefault="00214858">
      <w:pPr>
        <w:pStyle w:val="ConsPlusNonformat"/>
        <w:jc w:val="both"/>
      </w:pPr>
      <w:r>
        <w:t>Донецкой  Народной  Республики,  Луганской Народной Республики, Запорожской</w:t>
      </w:r>
    </w:p>
    <w:p w:rsidR="00214858" w:rsidRDefault="00214858">
      <w:pPr>
        <w:pStyle w:val="ConsPlusNonformat"/>
        <w:jc w:val="both"/>
      </w:pPr>
      <w:r>
        <w:t>области,  Херсонской  области  и  Украины,  граждан  Российской  Федерации,</w:t>
      </w:r>
    </w:p>
    <w:p w:rsidR="00214858" w:rsidRDefault="00214858">
      <w:pPr>
        <w:pStyle w:val="ConsPlusNonformat"/>
        <w:jc w:val="both"/>
      </w:pPr>
      <w:r>
        <w:t>призванных  на  военную службу по мобилизации в Вооруженные Силы Российской</w:t>
      </w:r>
    </w:p>
    <w:p w:rsidR="00214858" w:rsidRDefault="00214858">
      <w:pPr>
        <w:pStyle w:val="ConsPlusNonformat"/>
        <w:jc w:val="both"/>
      </w:pPr>
      <w:r>
        <w:t>Федерации, а также лиц, направленных (командированных) для выполнения задач</w:t>
      </w:r>
    </w:p>
    <w:p w:rsidR="00214858" w:rsidRDefault="00214858">
      <w:pPr>
        <w:pStyle w:val="ConsPlusNonformat"/>
        <w:jc w:val="both"/>
      </w:pPr>
      <w:r>
        <w:t>на   территориях   Донецкой   Народной   Республики,   Луганской   Народной</w:t>
      </w:r>
    </w:p>
    <w:p w:rsidR="00214858" w:rsidRDefault="00214858">
      <w:pPr>
        <w:pStyle w:val="ConsPlusNonformat"/>
        <w:jc w:val="both"/>
      </w:pPr>
      <w:r>
        <w:t>Республики",                          моему                         ребенку</w:t>
      </w:r>
    </w:p>
    <w:p w:rsidR="00214858" w:rsidRDefault="00214858">
      <w:pPr>
        <w:pStyle w:val="ConsPlusNonformat"/>
        <w:jc w:val="both"/>
      </w:pPr>
      <w:r>
        <w:t>__________________________________________________________________________,</w:t>
      </w:r>
    </w:p>
    <w:p w:rsidR="00214858" w:rsidRDefault="00214858">
      <w:pPr>
        <w:pStyle w:val="ConsPlusNonformat"/>
        <w:jc w:val="both"/>
      </w:pPr>
      <w:r>
        <w:t xml:space="preserve">       (Ф.И.О. получателя бесплатного двухразового горячего питания)</w:t>
      </w:r>
    </w:p>
    <w:p w:rsidR="00214858" w:rsidRDefault="00214858">
      <w:pPr>
        <w:pStyle w:val="ConsPlusNonformat"/>
        <w:jc w:val="both"/>
      </w:pPr>
      <w:r>
        <w:t>обучающемуся(-ейся) в ____________________________________________________,</w:t>
      </w:r>
    </w:p>
    <w:p w:rsidR="00214858" w:rsidRDefault="00214858">
      <w:pPr>
        <w:pStyle w:val="ConsPlusNonformat"/>
        <w:jc w:val="both"/>
      </w:pPr>
      <w:r>
        <w:t xml:space="preserve">                            (наименование образовательной организации</w:t>
      </w:r>
    </w:p>
    <w:p w:rsidR="00214858" w:rsidRDefault="00214858">
      <w:pPr>
        <w:pStyle w:val="ConsPlusNonformat"/>
        <w:jc w:val="both"/>
      </w:pPr>
      <w:r>
        <w:t xml:space="preserve">                                в соответствии с Уставом, класс)</w:t>
      </w:r>
    </w:p>
    <w:p w:rsidR="00214858" w:rsidRDefault="00214858">
      <w:pPr>
        <w:pStyle w:val="ConsPlusNonformat"/>
        <w:jc w:val="both"/>
      </w:pPr>
      <w:r>
        <w:t>номер   страхового   свидетельства  обязательного  пенсионного  страхования</w:t>
      </w:r>
    </w:p>
    <w:p w:rsidR="00214858" w:rsidRDefault="00214858">
      <w:pPr>
        <w:pStyle w:val="ConsPlusNonformat"/>
        <w:jc w:val="both"/>
      </w:pPr>
      <w:r>
        <w:t>(обучающегося) _________________, идентификационный номер налогоплательщика</w:t>
      </w:r>
    </w:p>
    <w:p w:rsidR="00214858" w:rsidRDefault="00214858">
      <w:pPr>
        <w:pStyle w:val="ConsPlusNonformat"/>
        <w:jc w:val="both"/>
      </w:pPr>
      <w:r>
        <w:t>(ИНН) (обучающегося) _____________________________________, как члену семьи</w:t>
      </w:r>
    </w:p>
    <w:p w:rsidR="00214858" w:rsidRDefault="00214858">
      <w:pPr>
        <w:pStyle w:val="ConsPlusNonformat"/>
        <w:jc w:val="both"/>
      </w:pPr>
      <w:r>
        <w:t>военнослужащего,  мобилизованного,  командированного  лица,  относящегося к</w:t>
      </w:r>
    </w:p>
    <w:p w:rsidR="00214858" w:rsidRDefault="00214858">
      <w:pPr>
        <w:pStyle w:val="ConsPlusNonformat"/>
        <w:jc w:val="both"/>
      </w:pPr>
      <w:r>
        <w:t>категории (нужный пункт отметить знаком V):</w:t>
      </w:r>
    </w:p>
    <w:p w:rsidR="00214858" w:rsidRDefault="00214858">
      <w:pPr>
        <w:pStyle w:val="ConsPlusNonformat"/>
        <w:jc w:val="both"/>
      </w:pPr>
      <w:r>
        <w:t xml:space="preserve">    ┌──┐</w:t>
      </w:r>
    </w:p>
    <w:p w:rsidR="00214858" w:rsidRDefault="00214858">
      <w:pPr>
        <w:pStyle w:val="ConsPlusNonformat"/>
        <w:jc w:val="both"/>
      </w:pPr>
      <w:r>
        <w:t xml:space="preserve">    │  │ ребенок  (в  том числе усыновленный (удочеренный) военнослужащего,</w:t>
      </w:r>
    </w:p>
    <w:p w:rsidR="00214858" w:rsidRDefault="00214858">
      <w:pPr>
        <w:pStyle w:val="ConsPlusNonformat"/>
        <w:jc w:val="both"/>
      </w:pPr>
      <w:r>
        <w:t xml:space="preserve">    └──┘</w:t>
      </w:r>
    </w:p>
    <w:p w:rsidR="00214858" w:rsidRDefault="00214858">
      <w:pPr>
        <w:pStyle w:val="ConsPlusNonformat"/>
        <w:jc w:val="both"/>
      </w:pPr>
      <w:r>
        <w:t>мобилизованного, командированного лица (нужное подчеркнуть) _______________</w:t>
      </w:r>
    </w:p>
    <w:p w:rsidR="00214858" w:rsidRDefault="00214858">
      <w:pPr>
        <w:pStyle w:val="ConsPlusNonformat"/>
        <w:jc w:val="both"/>
      </w:pPr>
      <w:r>
        <w:t xml:space="preserve">                                                            (Ф.И.О., дата</w:t>
      </w:r>
    </w:p>
    <w:p w:rsidR="00214858" w:rsidRDefault="00214858">
      <w:pPr>
        <w:pStyle w:val="ConsPlusNonformat"/>
        <w:jc w:val="both"/>
      </w:pPr>
      <w:r>
        <w:t xml:space="preserve">                                                              рождения,</w:t>
      </w:r>
    </w:p>
    <w:p w:rsidR="00214858" w:rsidRDefault="00214858">
      <w:pPr>
        <w:pStyle w:val="ConsPlusNonformat"/>
        <w:jc w:val="both"/>
      </w:pPr>
      <w:r>
        <w:t>___________________________________________________________________________</w:t>
      </w:r>
    </w:p>
    <w:p w:rsidR="00214858" w:rsidRDefault="00214858">
      <w:pPr>
        <w:pStyle w:val="ConsPlusNonformat"/>
        <w:jc w:val="both"/>
      </w:pPr>
      <w:r>
        <w:lastRenderedPageBreak/>
        <w:t xml:space="preserve">  адрес регистрации по месту жительства военнослужащего, мобилизованного,</w:t>
      </w:r>
    </w:p>
    <w:p w:rsidR="00214858" w:rsidRDefault="00214858">
      <w:pPr>
        <w:pStyle w:val="ConsPlusNonformat"/>
        <w:jc w:val="both"/>
      </w:pPr>
      <w:r>
        <w:t xml:space="preserve">                     командированного лица)</w:t>
      </w:r>
    </w:p>
    <w:p w:rsidR="00214858" w:rsidRDefault="00214858">
      <w:pPr>
        <w:pStyle w:val="ConsPlusNonformat"/>
        <w:jc w:val="both"/>
      </w:pPr>
      <w:r>
        <w:t>__________________________________________________________________________;</w:t>
      </w:r>
    </w:p>
    <w:p w:rsidR="00214858" w:rsidRDefault="00214858">
      <w:pPr>
        <w:pStyle w:val="ConsPlusNonformat"/>
        <w:jc w:val="both"/>
      </w:pPr>
      <w:r>
        <w:t xml:space="preserve">    ┌──┐</w:t>
      </w:r>
    </w:p>
    <w:p w:rsidR="00214858" w:rsidRDefault="00214858">
      <w:pPr>
        <w:pStyle w:val="ConsPlusNonformat"/>
        <w:jc w:val="both"/>
      </w:pPr>
      <w:r>
        <w:t xml:space="preserve">    │  │ ребенок  супруги  (супруга),  находящийся (находившийся) на полном</w:t>
      </w:r>
    </w:p>
    <w:p w:rsidR="00214858" w:rsidRDefault="00214858">
      <w:pPr>
        <w:pStyle w:val="ConsPlusNonformat"/>
        <w:jc w:val="both"/>
      </w:pPr>
      <w:r>
        <w:t xml:space="preserve">    └──┘</w:t>
      </w:r>
    </w:p>
    <w:p w:rsidR="00214858" w:rsidRDefault="00214858">
      <w:pPr>
        <w:pStyle w:val="ConsPlusNonformat"/>
        <w:jc w:val="both"/>
      </w:pPr>
      <w:r>
        <w:t>содержании  военнослужащего, мобилизованного, командированного лица (нужное</w:t>
      </w:r>
    </w:p>
    <w:p w:rsidR="00214858" w:rsidRDefault="00214858">
      <w:pPr>
        <w:pStyle w:val="ConsPlusNonformat"/>
        <w:jc w:val="both"/>
      </w:pPr>
      <w:r>
        <w:t>подчеркнуть) ______________________________________________________________</w:t>
      </w:r>
    </w:p>
    <w:p w:rsidR="00214858" w:rsidRDefault="00214858">
      <w:pPr>
        <w:pStyle w:val="ConsPlusNonformat"/>
        <w:jc w:val="both"/>
      </w:pPr>
      <w:r>
        <w:t xml:space="preserve">             (Ф.И.О., дата рождения, адрес регистрации по месту жительства</w:t>
      </w:r>
    </w:p>
    <w:p w:rsidR="00214858" w:rsidRDefault="00214858">
      <w:pPr>
        <w:pStyle w:val="ConsPlusNonformat"/>
        <w:jc w:val="both"/>
      </w:pPr>
      <w:r>
        <w:t xml:space="preserve">                                      военнослужащего,</w:t>
      </w:r>
    </w:p>
    <w:p w:rsidR="00214858" w:rsidRDefault="00214858">
      <w:pPr>
        <w:pStyle w:val="ConsPlusNonformat"/>
        <w:jc w:val="both"/>
      </w:pPr>
      <w:r>
        <w:t>___________________________________________________________________________</w:t>
      </w:r>
    </w:p>
    <w:p w:rsidR="00214858" w:rsidRDefault="00214858">
      <w:pPr>
        <w:pStyle w:val="ConsPlusNonformat"/>
        <w:jc w:val="both"/>
      </w:pPr>
      <w:r>
        <w:t xml:space="preserve">                  мобилизованного, командированного лица)</w:t>
      </w:r>
    </w:p>
    <w:p w:rsidR="00214858" w:rsidRDefault="00214858">
      <w:pPr>
        <w:pStyle w:val="ConsPlusNonformat"/>
        <w:jc w:val="both"/>
      </w:pPr>
      <w:r>
        <w:t>__________________________________________________________________________;</w:t>
      </w:r>
    </w:p>
    <w:p w:rsidR="00214858" w:rsidRDefault="00214858">
      <w:pPr>
        <w:pStyle w:val="ConsPlusNonformat"/>
        <w:jc w:val="both"/>
      </w:pPr>
      <w:r>
        <w:t xml:space="preserve">    ┌──┐</w:t>
      </w:r>
    </w:p>
    <w:p w:rsidR="00214858" w:rsidRDefault="00214858">
      <w:pPr>
        <w:pStyle w:val="ConsPlusNonformat"/>
        <w:jc w:val="both"/>
      </w:pPr>
      <w:r>
        <w:t xml:space="preserve">    │  │полнородный (полнородная)/неполнородный (неполнородная) брат/сестра</w:t>
      </w:r>
    </w:p>
    <w:p w:rsidR="00214858" w:rsidRDefault="00214858">
      <w:pPr>
        <w:pStyle w:val="ConsPlusNonformat"/>
        <w:jc w:val="both"/>
      </w:pPr>
      <w:r>
        <w:t xml:space="preserve">    └──┘</w:t>
      </w:r>
    </w:p>
    <w:p w:rsidR="00214858" w:rsidRDefault="00214858">
      <w:pPr>
        <w:pStyle w:val="ConsPlusNonformat"/>
        <w:jc w:val="both"/>
      </w:pPr>
      <w:r>
        <w:t>военнослужащего,    мобилизованного,    командированного    лица    (нужное</w:t>
      </w:r>
    </w:p>
    <w:p w:rsidR="00214858" w:rsidRDefault="00214858">
      <w:pPr>
        <w:pStyle w:val="ConsPlusNonformat"/>
        <w:jc w:val="both"/>
      </w:pPr>
      <w:r>
        <w:t>подчеркнуть)</w:t>
      </w:r>
    </w:p>
    <w:p w:rsidR="00214858" w:rsidRDefault="00214858">
      <w:pPr>
        <w:pStyle w:val="ConsPlusNonformat"/>
        <w:jc w:val="both"/>
      </w:pPr>
      <w:r>
        <w:t>___________________________________________________________________________</w:t>
      </w:r>
    </w:p>
    <w:p w:rsidR="00214858" w:rsidRDefault="00214858">
      <w:pPr>
        <w:pStyle w:val="ConsPlusNonformat"/>
        <w:jc w:val="both"/>
      </w:pPr>
      <w:r>
        <w:t xml:space="preserve">       (Ф.И.О., дата рождения, адрес регистрации по месту жительства</w:t>
      </w:r>
    </w:p>
    <w:p w:rsidR="00214858" w:rsidRDefault="00214858">
      <w:pPr>
        <w:pStyle w:val="ConsPlusNonformat"/>
        <w:jc w:val="both"/>
      </w:pPr>
      <w:r>
        <w:t xml:space="preserve">                     военнослужащего, мобилизованного,</w:t>
      </w:r>
    </w:p>
    <w:p w:rsidR="00214858" w:rsidRDefault="00214858">
      <w:pPr>
        <w:pStyle w:val="ConsPlusNonformat"/>
        <w:jc w:val="both"/>
      </w:pPr>
      <w:r>
        <w:t>___________________________________________________________________________</w:t>
      </w:r>
    </w:p>
    <w:p w:rsidR="00214858" w:rsidRDefault="00214858">
      <w:pPr>
        <w:pStyle w:val="ConsPlusNonformat"/>
        <w:jc w:val="both"/>
      </w:pPr>
      <w:r>
        <w:t xml:space="preserve">                          командированного лица)</w:t>
      </w:r>
    </w:p>
    <w:p w:rsidR="00214858" w:rsidRDefault="00214858">
      <w:pPr>
        <w:pStyle w:val="ConsPlusNonformat"/>
        <w:jc w:val="both"/>
      </w:pPr>
      <w:r>
        <w:t>__________________________________________________________________________.</w:t>
      </w:r>
    </w:p>
    <w:p w:rsidR="00214858" w:rsidRDefault="00214858">
      <w:pPr>
        <w:pStyle w:val="ConsPlusNonformat"/>
        <w:jc w:val="both"/>
      </w:pPr>
    </w:p>
    <w:p w:rsidR="00214858" w:rsidRDefault="00214858">
      <w:pPr>
        <w:pStyle w:val="ConsPlusNonformat"/>
        <w:jc w:val="both"/>
      </w:pPr>
      <w:r>
        <w:t>"___" ________ 20__ г. ___________________  _______________________________</w:t>
      </w:r>
    </w:p>
    <w:p w:rsidR="00214858" w:rsidRDefault="00214858">
      <w:pPr>
        <w:pStyle w:val="ConsPlusNonformat"/>
        <w:jc w:val="both"/>
      </w:pPr>
      <w:r>
        <w:t xml:space="preserve">                       (подпись заявителя)  (расшифровка подписи заявителя)</w:t>
      </w:r>
    </w:p>
    <w:p w:rsidR="00214858" w:rsidRDefault="00214858">
      <w:pPr>
        <w:pStyle w:val="ConsPlusNormal"/>
        <w:jc w:val="both"/>
      </w:pPr>
    </w:p>
    <w:p w:rsidR="00214858" w:rsidRDefault="00214858">
      <w:pPr>
        <w:pStyle w:val="ConsPlusNormal"/>
        <w:jc w:val="both"/>
      </w:pPr>
    </w:p>
    <w:p w:rsidR="00214858" w:rsidRDefault="00214858">
      <w:pPr>
        <w:pStyle w:val="ConsPlusNormal"/>
        <w:jc w:val="both"/>
      </w:pPr>
    </w:p>
    <w:p w:rsidR="00214858" w:rsidRDefault="00214858">
      <w:pPr>
        <w:pStyle w:val="ConsPlusNormal"/>
        <w:jc w:val="both"/>
      </w:pPr>
    </w:p>
    <w:p w:rsidR="00214858" w:rsidRDefault="00214858">
      <w:pPr>
        <w:pStyle w:val="ConsPlusNormal"/>
        <w:jc w:val="both"/>
      </w:pPr>
    </w:p>
    <w:p w:rsidR="00214858" w:rsidRDefault="00214858">
      <w:pPr>
        <w:pStyle w:val="ConsPlusNormal"/>
        <w:jc w:val="right"/>
        <w:outlineLvl w:val="1"/>
      </w:pPr>
      <w:r>
        <w:t>Приложение N 2</w:t>
      </w:r>
    </w:p>
    <w:p w:rsidR="00214858" w:rsidRDefault="00214858">
      <w:pPr>
        <w:pStyle w:val="ConsPlusNormal"/>
        <w:jc w:val="right"/>
      </w:pPr>
      <w:r>
        <w:t>к Порядку</w:t>
      </w:r>
    </w:p>
    <w:p w:rsidR="00214858" w:rsidRDefault="00214858">
      <w:pPr>
        <w:pStyle w:val="ConsPlusNormal"/>
        <w:jc w:val="right"/>
      </w:pPr>
      <w:r>
        <w:t>назначения и предоставления дополнительной меры</w:t>
      </w:r>
    </w:p>
    <w:p w:rsidR="00214858" w:rsidRDefault="00214858">
      <w:pPr>
        <w:pStyle w:val="ConsPlusNormal"/>
        <w:jc w:val="right"/>
      </w:pPr>
      <w:r>
        <w:t>социальной поддержки в виде бесплатного двухразового</w:t>
      </w:r>
    </w:p>
    <w:p w:rsidR="00214858" w:rsidRDefault="00214858">
      <w:pPr>
        <w:pStyle w:val="ConsPlusNormal"/>
        <w:jc w:val="right"/>
      </w:pPr>
      <w:r>
        <w:t>горячего питания обучающимся, осваивающим</w:t>
      </w:r>
    </w:p>
    <w:p w:rsidR="00214858" w:rsidRDefault="00214858">
      <w:pPr>
        <w:pStyle w:val="ConsPlusNormal"/>
        <w:jc w:val="right"/>
      </w:pPr>
      <w:r>
        <w:t>образовательные программы начального общего,</w:t>
      </w:r>
    </w:p>
    <w:p w:rsidR="00214858" w:rsidRDefault="00214858">
      <w:pPr>
        <w:pStyle w:val="ConsPlusNormal"/>
        <w:jc w:val="right"/>
      </w:pPr>
      <w:r>
        <w:t>основного общего или среднего общего образования</w:t>
      </w:r>
    </w:p>
    <w:p w:rsidR="00214858" w:rsidRDefault="00214858">
      <w:pPr>
        <w:pStyle w:val="ConsPlusNormal"/>
        <w:jc w:val="right"/>
      </w:pPr>
      <w:r>
        <w:t>в организациях, осуществляющих образовательную</w:t>
      </w:r>
    </w:p>
    <w:p w:rsidR="00214858" w:rsidRDefault="00214858">
      <w:pPr>
        <w:pStyle w:val="ConsPlusNormal"/>
        <w:jc w:val="right"/>
      </w:pPr>
      <w:r>
        <w:t>деятельность, находящихся в ведении органов</w:t>
      </w:r>
    </w:p>
    <w:p w:rsidR="00214858" w:rsidRDefault="00214858">
      <w:pPr>
        <w:pStyle w:val="ConsPlusNormal"/>
        <w:jc w:val="right"/>
      </w:pPr>
      <w:r>
        <w:t>местного самоуправления муниципальных образований</w:t>
      </w:r>
    </w:p>
    <w:p w:rsidR="00214858" w:rsidRDefault="00214858">
      <w:pPr>
        <w:pStyle w:val="ConsPlusNormal"/>
        <w:jc w:val="right"/>
      </w:pPr>
      <w:r>
        <w:t>Калужской области, установленной пунктом 2</w:t>
      </w:r>
    </w:p>
    <w:p w:rsidR="00214858" w:rsidRDefault="00214858">
      <w:pPr>
        <w:pStyle w:val="ConsPlusNormal"/>
        <w:jc w:val="right"/>
      </w:pPr>
      <w:r>
        <w:t>части 1 статьи 2 Закона Калужской области</w:t>
      </w:r>
    </w:p>
    <w:p w:rsidR="00214858" w:rsidRDefault="00214858">
      <w:pPr>
        <w:pStyle w:val="ConsPlusNormal"/>
        <w:jc w:val="right"/>
      </w:pPr>
      <w:r>
        <w:t>от 31.05.2022 N 223-ОЗ "О дополнительных мерах</w:t>
      </w:r>
    </w:p>
    <w:p w:rsidR="00214858" w:rsidRDefault="00214858">
      <w:pPr>
        <w:pStyle w:val="ConsPlusNormal"/>
        <w:jc w:val="right"/>
      </w:pPr>
      <w:r>
        <w:t>социальной поддержки членов семей военнослужащих,</w:t>
      </w:r>
    </w:p>
    <w:p w:rsidR="00214858" w:rsidRDefault="00214858">
      <w:pPr>
        <w:pStyle w:val="ConsPlusNormal"/>
        <w:jc w:val="right"/>
      </w:pPr>
      <w:r>
        <w:t>сотрудников некоторых федеральных государственных</w:t>
      </w:r>
    </w:p>
    <w:p w:rsidR="00214858" w:rsidRDefault="00214858">
      <w:pPr>
        <w:pStyle w:val="ConsPlusNormal"/>
        <w:jc w:val="right"/>
      </w:pPr>
      <w:r>
        <w:t>органов, принимающих (принимавших) участие</w:t>
      </w:r>
    </w:p>
    <w:p w:rsidR="00214858" w:rsidRDefault="00214858">
      <w:pPr>
        <w:pStyle w:val="ConsPlusNormal"/>
        <w:jc w:val="right"/>
      </w:pPr>
      <w:r>
        <w:t>в специальной военной операции на территориях</w:t>
      </w:r>
    </w:p>
    <w:p w:rsidR="00214858" w:rsidRDefault="00214858">
      <w:pPr>
        <w:pStyle w:val="ConsPlusNormal"/>
        <w:jc w:val="right"/>
      </w:pPr>
      <w:r>
        <w:t>Донецкой Народной Республики, Луганской</w:t>
      </w:r>
    </w:p>
    <w:p w:rsidR="00214858" w:rsidRDefault="00214858">
      <w:pPr>
        <w:pStyle w:val="ConsPlusNormal"/>
        <w:jc w:val="right"/>
      </w:pPr>
      <w:r>
        <w:t>Народной Республики, Запорожской области, Херсонской</w:t>
      </w:r>
    </w:p>
    <w:p w:rsidR="00214858" w:rsidRDefault="00214858">
      <w:pPr>
        <w:pStyle w:val="ConsPlusNormal"/>
        <w:jc w:val="right"/>
      </w:pPr>
      <w:r>
        <w:t>области и Украины, граждан Российской Федерации,</w:t>
      </w:r>
    </w:p>
    <w:p w:rsidR="00214858" w:rsidRDefault="00214858">
      <w:pPr>
        <w:pStyle w:val="ConsPlusNormal"/>
        <w:jc w:val="right"/>
      </w:pPr>
      <w:r>
        <w:t>призванных на военную службу по мобилизации</w:t>
      </w:r>
    </w:p>
    <w:p w:rsidR="00214858" w:rsidRDefault="00214858">
      <w:pPr>
        <w:pStyle w:val="ConsPlusNormal"/>
        <w:jc w:val="right"/>
      </w:pPr>
      <w:r>
        <w:t>в Вооруженные Силы Российской Федерации, а также</w:t>
      </w:r>
    </w:p>
    <w:p w:rsidR="00214858" w:rsidRDefault="00214858">
      <w:pPr>
        <w:pStyle w:val="ConsPlusNormal"/>
        <w:jc w:val="right"/>
      </w:pPr>
      <w:r>
        <w:t>лиц, направленных (командированных) для выполнения</w:t>
      </w:r>
    </w:p>
    <w:p w:rsidR="00214858" w:rsidRDefault="00214858">
      <w:pPr>
        <w:pStyle w:val="ConsPlusNormal"/>
        <w:jc w:val="right"/>
      </w:pPr>
      <w:r>
        <w:t>задач на территориях Донецкой Народной Республики,</w:t>
      </w:r>
    </w:p>
    <w:p w:rsidR="00214858" w:rsidRDefault="00214858">
      <w:pPr>
        <w:pStyle w:val="ConsPlusNormal"/>
        <w:jc w:val="right"/>
      </w:pPr>
      <w:r>
        <w:t>Луганской Народной Республики"</w:t>
      </w:r>
    </w:p>
    <w:p w:rsidR="00214858" w:rsidRDefault="0021485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48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4858" w:rsidRDefault="0021485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4858" w:rsidRDefault="0021485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4858" w:rsidRDefault="00214858">
            <w:pPr>
              <w:pStyle w:val="ConsPlusNormal"/>
              <w:jc w:val="center"/>
            </w:pPr>
            <w:r>
              <w:rPr>
                <w:color w:val="392C69"/>
              </w:rPr>
              <w:t>Список изменяющих документов</w:t>
            </w:r>
          </w:p>
          <w:p w:rsidR="00214858" w:rsidRDefault="00214858">
            <w:pPr>
              <w:pStyle w:val="ConsPlusNormal"/>
              <w:jc w:val="center"/>
            </w:pPr>
            <w:r>
              <w:rPr>
                <w:color w:val="392C69"/>
              </w:rPr>
              <w:t xml:space="preserve">(в ред. </w:t>
            </w:r>
            <w:hyperlink r:id="rId42">
              <w:r>
                <w:rPr>
                  <w:color w:val="0000FF"/>
                </w:rPr>
                <w:t>Приказа</w:t>
              </w:r>
            </w:hyperlink>
            <w:r>
              <w:rPr>
                <w:color w:val="392C69"/>
              </w:rPr>
              <w:t xml:space="preserve"> Министерства образования и науки Калужской области</w:t>
            </w:r>
          </w:p>
          <w:p w:rsidR="00214858" w:rsidRDefault="00214858">
            <w:pPr>
              <w:pStyle w:val="ConsPlusNormal"/>
              <w:jc w:val="center"/>
            </w:pPr>
            <w:r>
              <w:rPr>
                <w:color w:val="392C69"/>
              </w:rPr>
              <w:t>от 17.11.2022 N 1666)</w:t>
            </w:r>
          </w:p>
        </w:tc>
        <w:tc>
          <w:tcPr>
            <w:tcW w:w="113" w:type="dxa"/>
            <w:tcBorders>
              <w:top w:val="nil"/>
              <w:left w:val="nil"/>
              <w:bottom w:val="nil"/>
              <w:right w:val="nil"/>
            </w:tcBorders>
            <w:shd w:val="clear" w:color="auto" w:fill="F4F3F8"/>
            <w:tcMar>
              <w:top w:w="0" w:type="dxa"/>
              <w:left w:w="0" w:type="dxa"/>
              <w:bottom w:w="0" w:type="dxa"/>
              <w:right w:w="0" w:type="dxa"/>
            </w:tcMar>
          </w:tcPr>
          <w:p w:rsidR="00214858" w:rsidRDefault="00214858">
            <w:pPr>
              <w:pStyle w:val="ConsPlusNormal"/>
            </w:pPr>
          </w:p>
        </w:tc>
      </w:tr>
    </w:tbl>
    <w:p w:rsidR="00214858" w:rsidRDefault="00214858">
      <w:pPr>
        <w:pStyle w:val="ConsPlusNormal"/>
        <w:jc w:val="both"/>
      </w:pPr>
    </w:p>
    <w:p w:rsidR="00214858" w:rsidRDefault="00214858">
      <w:pPr>
        <w:pStyle w:val="ConsPlusNonformat"/>
        <w:jc w:val="both"/>
      </w:pPr>
      <w:r>
        <w:t xml:space="preserve">                                  В министерство образования и науки</w:t>
      </w:r>
    </w:p>
    <w:p w:rsidR="00214858" w:rsidRDefault="00214858">
      <w:pPr>
        <w:pStyle w:val="ConsPlusNonformat"/>
        <w:jc w:val="both"/>
      </w:pPr>
      <w:r>
        <w:t xml:space="preserve">                                  Калужской области</w:t>
      </w:r>
    </w:p>
    <w:p w:rsidR="00214858" w:rsidRDefault="00214858">
      <w:pPr>
        <w:pStyle w:val="ConsPlusNonformat"/>
        <w:jc w:val="both"/>
      </w:pPr>
      <w:r>
        <w:t xml:space="preserve">                                  от ______________________________________</w:t>
      </w:r>
    </w:p>
    <w:p w:rsidR="00214858" w:rsidRDefault="00214858">
      <w:pPr>
        <w:pStyle w:val="ConsPlusNonformat"/>
        <w:jc w:val="both"/>
      </w:pPr>
      <w:r>
        <w:t xml:space="preserve">                                  ________________________________________,</w:t>
      </w:r>
    </w:p>
    <w:p w:rsidR="00214858" w:rsidRDefault="00214858">
      <w:pPr>
        <w:pStyle w:val="ConsPlusNonformat"/>
        <w:jc w:val="both"/>
      </w:pPr>
      <w:r>
        <w:t xml:space="preserve">                                          (Ф.И.О. заявителя полностью)</w:t>
      </w:r>
    </w:p>
    <w:p w:rsidR="00214858" w:rsidRDefault="00214858">
      <w:pPr>
        <w:pStyle w:val="ConsPlusNonformat"/>
        <w:jc w:val="both"/>
      </w:pPr>
      <w:r>
        <w:t xml:space="preserve">                                  _________________________________________</w:t>
      </w:r>
    </w:p>
    <w:p w:rsidR="00214858" w:rsidRDefault="00214858">
      <w:pPr>
        <w:pStyle w:val="ConsPlusNonformat"/>
        <w:jc w:val="both"/>
      </w:pPr>
      <w:r>
        <w:t xml:space="preserve">                                  (наименование образовательной организации</w:t>
      </w:r>
    </w:p>
    <w:p w:rsidR="00214858" w:rsidRDefault="00214858">
      <w:pPr>
        <w:pStyle w:val="ConsPlusNonformat"/>
        <w:jc w:val="both"/>
      </w:pPr>
      <w:r>
        <w:t xml:space="preserve">                                        в соответствии с Уставом, класс)</w:t>
      </w:r>
    </w:p>
    <w:p w:rsidR="00214858" w:rsidRDefault="00214858">
      <w:pPr>
        <w:pStyle w:val="ConsPlusNonformat"/>
        <w:jc w:val="both"/>
      </w:pPr>
      <w:r>
        <w:t xml:space="preserve">                                  номер страхового свидетельства</w:t>
      </w:r>
    </w:p>
    <w:p w:rsidR="00214858" w:rsidRDefault="00214858">
      <w:pPr>
        <w:pStyle w:val="ConsPlusNonformat"/>
        <w:jc w:val="both"/>
      </w:pPr>
      <w:r>
        <w:t xml:space="preserve">                                  обязательного пенсионного страхования</w:t>
      </w:r>
    </w:p>
    <w:p w:rsidR="00214858" w:rsidRDefault="00214858">
      <w:pPr>
        <w:pStyle w:val="ConsPlusNonformat"/>
        <w:jc w:val="both"/>
      </w:pPr>
      <w:r>
        <w:t xml:space="preserve">                                  ________________________________________,</w:t>
      </w:r>
    </w:p>
    <w:p w:rsidR="00214858" w:rsidRDefault="00214858">
      <w:pPr>
        <w:pStyle w:val="ConsPlusNonformat"/>
        <w:jc w:val="both"/>
      </w:pPr>
      <w:r>
        <w:t xml:space="preserve">                                  идентификационный номер налогоплательщика</w:t>
      </w:r>
    </w:p>
    <w:p w:rsidR="00214858" w:rsidRDefault="00214858">
      <w:pPr>
        <w:pStyle w:val="ConsPlusNonformat"/>
        <w:jc w:val="both"/>
      </w:pPr>
      <w:r>
        <w:t xml:space="preserve">                                  (ИНН) ___________________________________</w:t>
      </w:r>
    </w:p>
    <w:p w:rsidR="00214858" w:rsidRDefault="00214858">
      <w:pPr>
        <w:pStyle w:val="ConsPlusNonformat"/>
        <w:jc w:val="both"/>
      </w:pPr>
      <w:r>
        <w:t xml:space="preserve">                                  контактный телефон: _____________________</w:t>
      </w:r>
    </w:p>
    <w:p w:rsidR="00214858" w:rsidRDefault="00214858">
      <w:pPr>
        <w:pStyle w:val="ConsPlusNonformat"/>
        <w:jc w:val="both"/>
      </w:pPr>
      <w:r>
        <w:t xml:space="preserve">                                  адрес электронной почты: ________________</w:t>
      </w:r>
    </w:p>
    <w:p w:rsidR="00214858" w:rsidRDefault="00214858">
      <w:pPr>
        <w:pStyle w:val="ConsPlusNonformat"/>
        <w:jc w:val="both"/>
      </w:pPr>
      <w:r>
        <w:t xml:space="preserve">                                  _________________________________________</w:t>
      </w:r>
    </w:p>
    <w:p w:rsidR="00214858" w:rsidRDefault="00214858">
      <w:pPr>
        <w:pStyle w:val="ConsPlusNonformat"/>
        <w:jc w:val="both"/>
      </w:pPr>
    </w:p>
    <w:p w:rsidR="00214858" w:rsidRDefault="00214858">
      <w:pPr>
        <w:pStyle w:val="ConsPlusNonformat"/>
        <w:jc w:val="both"/>
      </w:pPr>
      <w:bookmarkStart w:id="5" w:name="P283"/>
      <w:bookmarkEnd w:id="5"/>
      <w:r>
        <w:t xml:space="preserve">                                 Заявление</w:t>
      </w:r>
    </w:p>
    <w:p w:rsidR="00214858" w:rsidRDefault="00214858">
      <w:pPr>
        <w:pStyle w:val="ConsPlusNonformat"/>
        <w:jc w:val="both"/>
      </w:pPr>
      <w:r>
        <w:t xml:space="preserve">                    об установлении дополнительной меры</w:t>
      </w:r>
    </w:p>
    <w:p w:rsidR="00214858" w:rsidRDefault="00214858">
      <w:pPr>
        <w:pStyle w:val="ConsPlusNonformat"/>
        <w:jc w:val="both"/>
      </w:pPr>
      <w:r>
        <w:t xml:space="preserve">                           социальной поддержки</w:t>
      </w:r>
    </w:p>
    <w:p w:rsidR="00214858" w:rsidRDefault="00214858">
      <w:pPr>
        <w:pStyle w:val="ConsPlusNonformat"/>
        <w:jc w:val="both"/>
      </w:pPr>
    </w:p>
    <w:p w:rsidR="00214858" w:rsidRDefault="00214858">
      <w:pPr>
        <w:pStyle w:val="ConsPlusNonformat"/>
        <w:jc w:val="both"/>
      </w:pPr>
      <w:r>
        <w:t xml:space="preserve">    Прошу  назначить  и  предоставить  мне  бесплатное  двухразовое горячее</w:t>
      </w:r>
    </w:p>
    <w:p w:rsidR="00214858" w:rsidRDefault="00214858">
      <w:pPr>
        <w:pStyle w:val="ConsPlusNonformat"/>
        <w:jc w:val="both"/>
      </w:pPr>
      <w:r>
        <w:t xml:space="preserve">питание  в  соответствии с </w:t>
      </w:r>
      <w:hyperlink r:id="rId43">
        <w:r>
          <w:rPr>
            <w:color w:val="0000FF"/>
          </w:rPr>
          <w:t>Законом</w:t>
        </w:r>
      </w:hyperlink>
      <w:r>
        <w:t xml:space="preserve"> Калужской области от 31.05.2022 N 223-ОЗ</w:t>
      </w:r>
    </w:p>
    <w:p w:rsidR="00214858" w:rsidRDefault="00214858">
      <w:pPr>
        <w:pStyle w:val="ConsPlusNonformat"/>
        <w:jc w:val="both"/>
      </w:pPr>
      <w:r>
        <w:t>"О  дополнительных  мерах социальной поддержки членов семей военнослужащих,</w:t>
      </w:r>
    </w:p>
    <w:p w:rsidR="00214858" w:rsidRDefault="00214858">
      <w:pPr>
        <w:pStyle w:val="ConsPlusNonformat"/>
        <w:jc w:val="both"/>
      </w:pPr>
      <w:r>
        <w:t>сотрудников  некоторых  федеральных  государственных  органов,  принимающих</w:t>
      </w:r>
    </w:p>
    <w:p w:rsidR="00214858" w:rsidRDefault="00214858">
      <w:pPr>
        <w:pStyle w:val="ConsPlusNonformat"/>
        <w:jc w:val="both"/>
      </w:pPr>
      <w:r>
        <w:t>(принимавших)   участие  в  специальной  военной  операции  на  территориях</w:t>
      </w:r>
    </w:p>
    <w:p w:rsidR="00214858" w:rsidRDefault="00214858">
      <w:pPr>
        <w:pStyle w:val="ConsPlusNonformat"/>
        <w:jc w:val="both"/>
      </w:pPr>
      <w:r>
        <w:t>Донецкой  Народной  Республики,  Луганской Народной Республики, Запорожской</w:t>
      </w:r>
    </w:p>
    <w:p w:rsidR="00214858" w:rsidRDefault="00214858">
      <w:pPr>
        <w:pStyle w:val="ConsPlusNonformat"/>
        <w:jc w:val="both"/>
      </w:pPr>
      <w:r>
        <w:t>области,  Херсонской  области  и  Украины,  граждан  Российской  Федерации,</w:t>
      </w:r>
    </w:p>
    <w:p w:rsidR="00214858" w:rsidRDefault="00214858">
      <w:pPr>
        <w:pStyle w:val="ConsPlusNonformat"/>
        <w:jc w:val="both"/>
      </w:pPr>
      <w:r>
        <w:t>призванных  на  военную службу по мобилизации в Вооруженные Силы Российской</w:t>
      </w:r>
    </w:p>
    <w:p w:rsidR="00214858" w:rsidRDefault="00214858">
      <w:pPr>
        <w:pStyle w:val="ConsPlusNonformat"/>
        <w:jc w:val="both"/>
      </w:pPr>
      <w:r>
        <w:t>Федерации, а также лиц, направленных (командированных) для выполнения задач</w:t>
      </w:r>
    </w:p>
    <w:p w:rsidR="00214858" w:rsidRDefault="00214858">
      <w:pPr>
        <w:pStyle w:val="ConsPlusNonformat"/>
        <w:jc w:val="both"/>
      </w:pPr>
      <w:r>
        <w:t>на   территориях   Донецкой   Народной   Республики,   Луганской   Народной</w:t>
      </w:r>
    </w:p>
    <w:p w:rsidR="00214858" w:rsidRDefault="00214858">
      <w:pPr>
        <w:pStyle w:val="ConsPlusNonformat"/>
        <w:jc w:val="both"/>
      </w:pPr>
      <w:r>
        <w:t>Республики",    как    члену    семьи   военнослужащего,   мобилизованного,</w:t>
      </w:r>
    </w:p>
    <w:p w:rsidR="00214858" w:rsidRDefault="00214858">
      <w:pPr>
        <w:pStyle w:val="ConsPlusNonformat"/>
        <w:jc w:val="both"/>
      </w:pPr>
      <w:r>
        <w:t>командированного  лица,  относящегося  к  категории  (нужный пункт отметить</w:t>
      </w:r>
    </w:p>
    <w:p w:rsidR="00214858" w:rsidRDefault="00214858">
      <w:pPr>
        <w:pStyle w:val="ConsPlusNonformat"/>
        <w:jc w:val="both"/>
      </w:pPr>
      <w:r>
        <w:t>знаком V):</w:t>
      </w:r>
    </w:p>
    <w:p w:rsidR="00214858" w:rsidRDefault="00214858">
      <w:pPr>
        <w:pStyle w:val="ConsPlusNonformat"/>
        <w:jc w:val="both"/>
      </w:pPr>
      <w:r>
        <w:t xml:space="preserve">    ┌──┐</w:t>
      </w:r>
    </w:p>
    <w:p w:rsidR="00214858" w:rsidRDefault="00214858">
      <w:pPr>
        <w:pStyle w:val="ConsPlusNonformat"/>
        <w:jc w:val="both"/>
      </w:pPr>
      <w:r>
        <w:t xml:space="preserve">    │  │ ребенок  (в  том числе усыновленный (удочеренный) военнослужащего,</w:t>
      </w:r>
    </w:p>
    <w:p w:rsidR="00214858" w:rsidRDefault="00214858">
      <w:pPr>
        <w:pStyle w:val="ConsPlusNonformat"/>
        <w:jc w:val="both"/>
      </w:pPr>
      <w:r>
        <w:t xml:space="preserve">    └──┘</w:t>
      </w:r>
    </w:p>
    <w:p w:rsidR="00214858" w:rsidRDefault="00214858">
      <w:pPr>
        <w:pStyle w:val="ConsPlusNonformat"/>
        <w:jc w:val="both"/>
      </w:pPr>
      <w:r>
        <w:t>мобилизованного, командированного лица (нужное подчеркнуть)) ______________</w:t>
      </w:r>
    </w:p>
    <w:p w:rsidR="00214858" w:rsidRDefault="00214858">
      <w:pPr>
        <w:pStyle w:val="ConsPlusNonformat"/>
        <w:jc w:val="both"/>
      </w:pPr>
      <w:r>
        <w:t xml:space="preserve">                                                             (Ф.И.О., дата</w:t>
      </w:r>
    </w:p>
    <w:p w:rsidR="00214858" w:rsidRDefault="00214858">
      <w:pPr>
        <w:pStyle w:val="ConsPlusNonformat"/>
        <w:jc w:val="both"/>
      </w:pPr>
      <w:r>
        <w:t xml:space="preserve">                                                                рождения,</w:t>
      </w:r>
    </w:p>
    <w:p w:rsidR="00214858" w:rsidRDefault="00214858">
      <w:pPr>
        <w:pStyle w:val="ConsPlusNonformat"/>
        <w:jc w:val="both"/>
      </w:pPr>
      <w:r>
        <w:t>___________________________________________________________________________</w:t>
      </w:r>
    </w:p>
    <w:p w:rsidR="00214858" w:rsidRDefault="00214858">
      <w:pPr>
        <w:pStyle w:val="ConsPlusNonformat"/>
        <w:jc w:val="both"/>
      </w:pPr>
      <w:r>
        <w:t xml:space="preserve">  адрес регистрации по месту жительства военнослужащего, мобилизованного,</w:t>
      </w:r>
    </w:p>
    <w:p w:rsidR="00214858" w:rsidRDefault="00214858">
      <w:pPr>
        <w:pStyle w:val="ConsPlusNonformat"/>
        <w:jc w:val="both"/>
      </w:pPr>
      <w:r>
        <w:t xml:space="preserve">                          командированного лица)</w:t>
      </w:r>
    </w:p>
    <w:p w:rsidR="00214858" w:rsidRDefault="00214858">
      <w:pPr>
        <w:pStyle w:val="ConsPlusNonformat"/>
        <w:jc w:val="both"/>
      </w:pPr>
      <w:r>
        <w:t>__________________________________________________________________________;</w:t>
      </w:r>
    </w:p>
    <w:p w:rsidR="00214858" w:rsidRDefault="00214858">
      <w:pPr>
        <w:pStyle w:val="ConsPlusNonformat"/>
        <w:jc w:val="both"/>
      </w:pPr>
      <w:r>
        <w:t xml:space="preserve">    ┌──┐</w:t>
      </w:r>
    </w:p>
    <w:p w:rsidR="00214858" w:rsidRDefault="00214858">
      <w:pPr>
        <w:pStyle w:val="ConsPlusNonformat"/>
        <w:jc w:val="both"/>
      </w:pPr>
      <w:r>
        <w:t xml:space="preserve">    │  │ ребенок  супруги  (супруга),  находящийся (находившийся) на полном</w:t>
      </w:r>
    </w:p>
    <w:p w:rsidR="00214858" w:rsidRDefault="00214858">
      <w:pPr>
        <w:pStyle w:val="ConsPlusNonformat"/>
        <w:jc w:val="both"/>
      </w:pPr>
      <w:r>
        <w:t xml:space="preserve">    └──┘</w:t>
      </w:r>
    </w:p>
    <w:p w:rsidR="00214858" w:rsidRDefault="00214858">
      <w:pPr>
        <w:pStyle w:val="ConsPlusNonformat"/>
        <w:jc w:val="both"/>
      </w:pPr>
      <w:r>
        <w:t>содержании  военнослужащего, мобилизованного, командированного лица (нужное</w:t>
      </w:r>
    </w:p>
    <w:p w:rsidR="00214858" w:rsidRDefault="00214858">
      <w:pPr>
        <w:pStyle w:val="ConsPlusNonformat"/>
        <w:jc w:val="both"/>
      </w:pPr>
      <w:r>
        <w:t>подчеркнуть) ______________________________________________________________</w:t>
      </w:r>
    </w:p>
    <w:p w:rsidR="00214858" w:rsidRDefault="00214858">
      <w:pPr>
        <w:pStyle w:val="ConsPlusNonformat"/>
        <w:jc w:val="both"/>
      </w:pPr>
      <w:r>
        <w:t xml:space="preserve">             (Ф.И.О., дата рождения, адрес регистрации по месту жительства</w:t>
      </w:r>
    </w:p>
    <w:p w:rsidR="00214858" w:rsidRDefault="00214858">
      <w:pPr>
        <w:pStyle w:val="ConsPlusNonformat"/>
        <w:jc w:val="both"/>
      </w:pPr>
      <w:r>
        <w:t xml:space="preserve">                                  военнослужащего,</w:t>
      </w:r>
    </w:p>
    <w:p w:rsidR="00214858" w:rsidRDefault="00214858">
      <w:pPr>
        <w:pStyle w:val="ConsPlusNonformat"/>
        <w:jc w:val="both"/>
      </w:pPr>
      <w:r>
        <w:t>___________________________________________________________________________</w:t>
      </w:r>
    </w:p>
    <w:p w:rsidR="00214858" w:rsidRDefault="00214858">
      <w:pPr>
        <w:pStyle w:val="ConsPlusNonformat"/>
        <w:jc w:val="both"/>
      </w:pPr>
      <w:r>
        <w:t xml:space="preserve">                  мобилизованного, командированного лица)</w:t>
      </w:r>
    </w:p>
    <w:p w:rsidR="00214858" w:rsidRDefault="00214858">
      <w:pPr>
        <w:pStyle w:val="ConsPlusNonformat"/>
        <w:jc w:val="both"/>
      </w:pPr>
      <w:r>
        <w:t>__________________________________________________________________________;</w:t>
      </w:r>
    </w:p>
    <w:p w:rsidR="00214858" w:rsidRDefault="00214858">
      <w:pPr>
        <w:pStyle w:val="ConsPlusNonformat"/>
        <w:jc w:val="both"/>
      </w:pPr>
      <w:r>
        <w:t xml:space="preserve">    ┌──┐</w:t>
      </w:r>
    </w:p>
    <w:p w:rsidR="00214858" w:rsidRDefault="00214858">
      <w:pPr>
        <w:pStyle w:val="ConsPlusNonformat"/>
        <w:jc w:val="both"/>
      </w:pPr>
      <w:r>
        <w:t xml:space="preserve">    │  │полнородный (полнородная)/неполнородный (неполнородная) брат/сестра</w:t>
      </w:r>
    </w:p>
    <w:p w:rsidR="00214858" w:rsidRDefault="00214858">
      <w:pPr>
        <w:pStyle w:val="ConsPlusNonformat"/>
        <w:jc w:val="both"/>
      </w:pPr>
      <w:r>
        <w:t xml:space="preserve">    └──┘</w:t>
      </w:r>
    </w:p>
    <w:p w:rsidR="00214858" w:rsidRDefault="00214858">
      <w:pPr>
        <w:pStyle w:val="ConsPlusNonformat"/>
        <w:jc w:val="both"/>
      </w:pPr>
      <w:r>
        <w:t>военнослужащего,    мобилизованного,    командированного    лица    (нужное</w:t>
      </w:r>
    </w:p>
    <w:p w:rsidR="00214858" w:rsidRDefault="00214858">
      <w:pPr>
        <w:pStyle w:val="ConsPlusNonformat"/>
        <w:jc w:val="both"/>
      </w:pPr>
      <w:r>
        <w:lastRenderedPageBreak/>
        <w:t>подчеркнуть) ______________________________________________________________</w:t>
      </w:r>
    </w:p>
    <w:p w:rsidR="00214858" w:rsidRDefault="00214858">
      <w:pPr>
        <w:pStyle w:val="ConsPlusNonformat"/>
        <w:jc w:val="both"/>
      </w:pPr>
      <w:r>
        <w:t xml:space="preserve">             (Ф.И.О., дата рождения, адрес регистрации по месту жительства</w:t>
      </w:r>
    </w:p>
    <w:p w:rsidR="00214858" w:rsidRDefault="00214858">
      <w:pPr>
        <w:pStyle w:val="ConsPlusNonformat"/>
        <w:jc w:val="both"/>
      </w:pPr>
      <w:r>
        <w:t xml:space="preserve">                                   военнослужащего,</w:t>
      </w:r>
    </w:p>
    <w:p w:rsidR="00214858" w:rsidRDefault="00214858">
      <w:pPr>
        <w:pStyle w:val="ConsPlusNonformat"/>
        <w:jc w:val="both"/>
      </w:pPr>
      <w:r>
        <w:t>___________________________________________________________________________</w:t>
      </w:r>
    </w:p>
    <w:p w:rsidR="00214858" w:rsidRDefault="00214858">
      <w:pPr>
        <w:pStyle w:val="ConsPlusNonformat"/>
        <w:jc w:val="both"/>
      </w:pPr>
      <w:r>
        <w:t xml:space="preserve">                  мобилизованного, командированного лица)</w:t>
      </w:r>
    </w:p>
    <w:p w:rsidR="00214858" w:rsidRDefault="00214858">
      <w:pPr>
        <w:pStyle w:val="ConsPlusNonformat"/>
        <w:jc w:val="both"/>
      </w:pPr>
      <w:r>
        <w:t>__________________________________________________________________________;</w:t>
      </w:r>
    </w:p>
    <w:p w:rsidR="00214858" w:rsidRDefault="00214858">
      <w:pPr>
        <w:pStyle w:val="ConsPlusNonformat"/>
        <w:jc w:val="both"/>
      </w:pPr>
      <w:r>
        <w:t xml:space="preserve">    ┌──┐</w:t>
      </w:r>
    </w:p>
    <w:p w:rsidR="00214858" w:rsidRDefault="00214858">
      <w:pPr>
        <w:pStyle w:val="ConsPlusNonformat"/>
        <w:jc w:val="both"/>
      </w:pPr>
      <w:r>
        <w:t xml:space="preserve">    │  │ супруга     (супруг),   погибшего   (умершего)    военнослужащего,</w:t>
      </w:r>
    </w:p>
    <w:p w:rsidR="00214858" w:rsidRDefault="00214858">
      <w:pPr>
        <w:pStyle w:val="ConsPlusNonformat"/>
        <w:jc w:val="both"/>
      </w:pPr>
      <w:r>
        <w:t xml:space="preserve">    └──┘</w:t>
      </w:r>
    </w:p>
    <w:p w:rsidR="00214858" w:rsidRDefault="00214858">
      <w:pPr>
        <w:pStyle w:val="ConsPlusNonformat"/>
        <w:jc w:val="both"/>
      </w:pPr>
      <w:r>
        <w:t>мобилизованного,  командированного  лица,  не  вступившая (не вступивший) в</w:t>
      </w:r>
    </w:p>
    <w:p w:rsidR="00214858" w:rsidRDefault="00214858">
      <w:pPr>
        <w:pStyle w:val="ConsPlusNonformat"/>
        <w:jc w:val="both"/>
      </w:pPr>
      <w:r>
        <w:t>повторный брак (нужное подчеркнуть) _______________________________________</w:t>
      </w:r>
    </w:p>
    <w:p w:rsidR="00214858" w:rsidRDefault="00214858">
      <w:pPr>
        <w:pStyle w:val="ConsPlusNonformat"/>
        <w:jc w:val="both"/>
      </w:pPr>
      <w:r>
        <w:t xml:space="preserve">                                         (Ф.И.О., дата рождения, адрес</w:t>
      </w:r>
    </w:p>
    <w:p w:rsidR="00214858" w:rsidRDefault="00214858">
      <w:pPr>
        <w:pStyle w:val="ConsPlusNonformat"/>
        <w:jc w:val="both"/>
      </w:pPr>
      <w:r>
        <w:t xml:space="preserve">                                               регистрации по месту</w:t>
      </w:r>
    </w:p>
    <w:p w:rsidR="00214858" w:rsidRDefault="00214858">
      <w:pPr>
        <w:pStyle w:val="ConsPlusNonformat"/>
        <w:jc w:val="both"/>
      </w:pPr>
      <w:r>
        <w:t>___________________________________________________________________________</w:t>
      </w:r>
    </w:p>
    <w:p w:rsidR="00214858" w:rsidRDefault="00214858">
      <w:pPr>
        <w:pStyle w:val="ConsPlusNonformat"/>
        <w:jc w:val="both"/>
      </w:pPr>
      <w:r>
        <w:t xml:space="preserve">    жительства военнослужащего, мобилизованного, командированного лица)</w:t>
      </w:r>
    </w:p>
    <w:p w:rsidR="00214858" w:rsidRDefault="00214858">
      <w:pPr>
        <w:pStyle w:val="ConsPlusNonformat"/>
        <w:jc w:val="both"/>
      </w:pPr>
      <w:r>
        <w:t>__________________________________________________________________________;</w:t>
      </w:r>
    </w:p>
    <w:p w:rsidR="00214858" w:rsidRDefault="00214858">
      <w:pPr>
        <w:pStyle w:val="ConsPlusNonformat"/>
        <w:jc w:val="both"/>
      </w:pPr>
      <w:r>
        <w:t xml:space="preserve">    ┌──┐</w:t>
      </w:r>
    </w:p>
    <w:p w:rsidR="00214858" w:rsidRDefault="00214858">
      <w:pPr>
        <w:pStyle w:val="ConsPlusNonformat"/>
        <w:jc w:val="both"/>
      </w:pPr>
      <w:r>
        <w:t xml:space="preserve">    │  │супруга (супруг) военнослужащего, мобилизованного, командированного</w:t>
      </w:r>
    </w:p>
    <w:p w:rsidR="00214858" w:rsidRDefault="00214858">
      <w:pPr>
        <w:pStyle w:val="ConsPlusNonformat"/>
        <w:jc w:val="both"/>
      </w:pPr>
      <w:r>
        <w:t xml:space="preserve">    └──┘</w:t>
      </w:r>
    </w:p>
    <w:p w:rsidR="00214858" w:rsidRDefault="00214858">
      <w:pPr>
        <w:pStyle w:val="ConsPlusNonformat"/>
        <w:jc w:val="both"/>
      </w:pPr>
      <w:r>
        <w:t>лица,  получившего  тяжелое  увечье  (ранение,  травму,  контузию)  (нужное</w:t>
      </w:r>
    </w:p>
    <w:p w:rsidR="00214858" w:rsidRDefault="00214858">
      <w:pPr>
        <w:pStyle w:val="ConsPlusNonformat"/>
        <w:jc w:val="both"/>
      </w:pPr>
      <w:r>
        <w:t>подчеркнуть) ______________________________________________________________</w:t>
      </w:r>
    </w:p>
    <w:p w:rsidR="00214858" w:rsidRDefault="00214858">
      <w:pPr>
        <w:pStyle w:val="ConsPlusNonformat"/>
        <w:jc w:val="both"/>
      </w:pPr>
      <w:r>
        <w:t xml:space="preserve">             (Ф.И.О., дата рождения, адрес регистрации по месту жительства</w:t>
      </w:r>
    </w:p>
    <w:p w:rsidR="00214858" w:rsidRDefault="00214858">
      <w:pPr>
        <w:pStyle w:val="ConsPlusNonformat"/>
        <w:jc w:val="both"/>
      </w:pPr>
      <w:r>
        <w:t xml:space="preserve">                                         военнослужащего,</w:t>
      </w:r>
    </w:p>
    <w:p w:rsidR="00214858" w:rsidRDefault="00214858">
      <w:pPr>
        <w:pStyle w:val="ConsPlusNonformat"/>
        <w:jc w:val="both"/>
      </w:pPr>
      <w:r>
        <w:t>___________________________________________________________________________</w:t>
      </w:r>
    </w:p>
    <w:p w:rsidR="00214858" w:rsidRDefault="00214858">
      <w:pPr>
        <w:pStyle w:val="ConsPlusNonformat"/>
        <w:jc w:val="both"/>
      </w:pPr>
      <w:r>
        <w:t xml:space="preserve">                  мобилизованного, командированного лица)</w:t>
      </w:r>
    </w:p>
    <w:p w:rsidR="00214858" w:rsidRDefault="00214858">
      <w:pPr>
        <w:pStyle w:val="ConsPlusNonformat"/>
        <w:jc w:val="both"/>
      </w:pPr>
      <w:r>
        <w:t>__________________________________________________________________________.</w:t>
      </w:r>
    </w:p>
    <w:p w:rsidR="00214858" w:rsidRDefault="00214858">
      <w:pPr>
        <w:pStyle w:val="ConsPlusNonformat"/>
        <w:jc w:val="both"/>
      </w:pPr>
    </w:p>
    <w:p w:rsidR="00214858" w:rsidRDefault="00214858">
      <w:pPr>
        <w:pStyle w:val="ConsPlusNonformat"/>
        <w:jc w:val="both"/>
      </w:pPr>
      <w:r>
        <w:t>"__" _________ 20___ г. ___________________ _______________________________</w:t>
      </w:r>
    </w:p>
    <w:p w:rsidR="00214858" w:rsidRDefault="00214858">
      <w:pPr>
        <w:pStyle w:val="ConsPlusNonformat"/>
        <w:jc w:val="both"/>
      </w:pPr>
      <w:r>
        <w:t xml:space="preserve">                        (подпись заявителя) (расшифровка подписи заявителя)</w:t>
      </w:r>
    </w:p>
    <w:p w:rsidR="00214858" w:rsidRDefault="00214858">
      <w:pPr>
        <w:pStyle w:val="ConsPlusNormal"/>
        <w:jc w:val="both"/>
      </w:pPr>
    </w:p>
    <w:p w:rsidR="00214858" w:rsidRDefault="00214858">
      <w:pPr>
        <w:pStyle w:val="ConsPlusNormal"/>
        <w:jc w:val="both"/>
      </w:pPr>
    </w:p>
    <w:p w:rsidR="00214858" w:rsidRDefault="00214858">
      <w:pPr>
        <w:pStyle w:val="ConsPlusNormal"/>
        <w:pBdr>
          <w:bottom w:val="single" w:sz="6" w:space="0" w:color="auto"/>
        </w:pBdr>
        <w:spacing w:before="100" w:after="100"/>
        <w:jc w:val="both"/>
        <w:rPr>
          <w:sz w:val="2"/>
          <w:szCs w:val="2"/>
        </w:rPr>
      </w:pPr>
    </w:p>
    <w:p w:rsidR="00AF5649" w:rsidRDefault="00214858">
      <w:bookmarkStart w:id="6" w:name="_GoBack"/>
      <w:bookmarkEnd w:id="6"/>
    </w:p>
    <w:sectPr w:rsidR="00AF5649" w:rsidSect="001B1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58"/>
    <w:rsid w:val="00214858"/>
    <w:rsid w:val="00663ADE"/>
    <w:rsid w:val="00FC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8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48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48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1485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85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485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485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1485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249837B3C3D22B61218532A4136D4079D100E46AFCE9D92E5CF76DE78F9AD9E47D92FD07EC3061A9E4CA35B633738EBECF1984FB6BCD1FE975C83JB58K" TargetMode="External"/><Relationship Id="rId13" Type="http://schemas.openxmlformats.org/officeDocument/2006/relationships/hyperlink" Target="consultantplus://offline/ref=0E5249837B3C3D22B612065E3C2D68DA0494480A4EA3C0CBCAB1C9218128FFF8CC0787769232D0071B804EA259J65BK" TargetMode="External"/><Relationship Id="rId18" Type="http://schemas.openxmlformats.org/officeDocument/2006/relationships/hyperlink" Target="consultantplus://offline/ref=0E5249837B3C3D22B61218532A4136D4079D100E46AFCE9493E6CF76DE78F9AD9E47D92FD07EC3061A9E4CA252633738EBECF1984FB6BCD1FE975C83JB58K" TargetMode="External"/><Relationship Id="rId26" Type="http://schemas.openxmlformats.org/officeDocument/2006/relationships/hyperlink" Target="consultantplus://offline/ref=0E5249837B3C3D22B61218532A4136D4079D100E46AFCE9D97EDCF76DE78F9AD9E47D92FD07EC3061A9E4CA15A633738EBECF1984FB6BCD1FE975C83JB58K" TargetMode="External"/><Relationship Id="rId39" Type="http://schemas.openxmlformats.org/officeDocument/2006/relationships/hyperlink" Target="consultantplus://offline/ref=0E5249837B3C3D22B61218532A4136D4079D100E46AFCE9D97EDCF76DE78F9AD9E47D92FD07EC3061A9E4CA65A633738EBECF1984FB6BCD1FE975C83JB58K" TargetMode="External"/><Relationship Id="rId3" Type="http://schemas.openxmlformats.org/officeDocument/2006/relationships/settings" Target="settings.xml"/><Relationship Id="rId21" Type="http://schemas.openxmlformats.org/officeDocument/2006/relationships/hyperlink" Target="consultantplus://offline/ref=0E5249837B3C3D22B61218532A4136D4079D100E46AFCE9D97EDCF76DE78F9AD9E47D92FD07EC3061A9E4CA058633738EBECF1984FB6BCD1FE975C83JB58K" TargetMode="External"/><Relationship Id="rId34" Type="http://schemas.openxmlformats.org/officeDocument/2006/relationships/hyperlink" Target="consultantplus://offline/ref=0E5249837B3C3D22B61218532A4136D4079D100E46AFCE9D97EDCF76DE78F9AD9E47D92FD07EC3061A9E4CA65B633738EBECF1984FB6BCD1FE975C83JB58K" TargetMode="External"/><Relationship Id="rId42" Type="http://schemas.openxmlformats.org/officeDocument/2006/relationships/hyperlink" Target="consultantplus://offline/ref=0E5249837B3C3D22B61218532A4136D4079D100E46AFCE9D97EDCF76DE78F9AD9E47D92FD07EC3061A9E4CA65F633738EBECF1984FB6BCD1FE975C83JB58K" TargetMode="External"/><Relationship Id="rId7" Type="http://schemas.openxmlformats.org/officeDocument/2006/relationships/hyperlink" Target="consultantplus://offline/ref=0E5249837B3C3D22B61218532A4136D4079D100E46AFCE9493E7CF76DE78F9AD9E47D92FD07EC3061A9E4CA75A633738EBECF1984FB6BCD1FE975C83JB58K" TargetMode="External"/><Relationship Id="rId12" Type="http://schemas.openxmlformats.org/officeDocument/2006/relationships/hyperlink" Target="consultantplus://offline/ref=0E5249837B3C3D22B61218532A4136D4079D100E46AFCE9D97EDCF76DE78F9AD9E47D92FD07EC3061A9E4CA35F633738EBECF1984FB6BCD1FE975C83JB58K" TargetMode="External"/><Relationship Id="rId17" Type="http://schemas.openxmlformats.org/officeDocument/2006/relationships/hyperlink" Target="consultantplus://offline/ref=0E5249837B3C3D22B61218532A4136D4079D100E46AFCE9493E7CF76DE78F9AD9E47D92FD07EC3061A9E4CA252633738EBECF1984FB6BCD1FE975C83JB58K" TargetMode="External"/><Relationship Id="rId25" Type="http://schemas.openxmlformats.org/officeDocument/2006/relationships/hyperlink" Target="consultantplus://offline/ref=0E5249837B3C3D22B612065E3C2D68DA0494480A4EA3C0CBCAB1C9218128FFF8CC0787769232D0071B804EA259J65BK" TargetMode="External"/><Relationship Id="rId33" Type="http://schemas.openxmlformats.org/officeDocument/2006/relationships/hyperlink" Target="consultantplus://offline/ref=0E5249837B3C3D22B61218532A4136D4079D100E46AFCE9D97EDCF76DE78F9AD9E47D92FD07EC3061A9E4CA65B633738EBECF1984FB6BCD1FE975C83JB58K" TargetMode="External"/><Relationship Id="rId38" Type="http://schemas.openxmlformats.org/officeDocument/2006/relationships/hyperlink" Target="consultantplus://offline/ref=0E5249837B3C3D22B61218532A4136D4079D100E46AFCE9493E7CF76DE78F9AD9E47D92FC27E9B0A1B9652A25A766169ADJB5AK" TargetMode="External"/><Relationship Id="rId2" Type="http://schemas.microsoft.com/office/2007/relationships/stylesWithEffects" Target="stylesWithEffects.xml"/><Relationship Id="rId16" Type="http://schemas.openxmlformats.org/officeDocument/2006/relationships/hyperlink" Target="consultantplus://offline/ref=0E5249837B3C3D22B61218532A4136D4079D100E46AFCE9493E6CF76DE78F9AD9E47D92FD07EC3061A9E4CA252633738EBECF1984FB6BCD1FE975C83JB58K" TargetMode="External"/><Relationship Id="rId20" Type="http://schemas.openxmlformats.org/officeDocument/2006/relationships/hyperlink" Target="consultantplus://offline/ref=0E5249837B3C3D22B61218532A4136D4079D100E46AFCE9D97EDCF76DE78F9AD9E47D92FD07EC3061A9E4CA059633738EBECF1984FB6BCD1FE975C83JB58K" TargetMode="External"/><Relationship Id="rId29" Type="http://schemas.openxmlformats.org/officeDocument/2006/relationships/hyperlink" Target="consultantplus://offline/ref=0E5249837B3C3D22B61218532A4136D4079D100E46AFCE9D97EDCF76DE78F9AD9E47D92FD07EC3061A9E4CA15D633738EBECF1984FB6BCD1FE975C83JB58K" TargetMode="External"/><Relationship Id="rId41" Type="http://schemas.openxmlformats.org/officeDocument/2006/relationships/hyperlink" Target="consultantplus://offline/ref=0E5249837B3C3D22B61218532A4136D4079D100E46AFCE9493E7CF76DE78F9AD9E47D92FC27E9B0A1B9652A25A766169ADJB5AK" TargetMode="External"/><Relationship Id="rId1" Type="http://schemas.openxmlformats.org/officeDocument/2006/relationships/styles" Target="styles.xml"/><Relationship Id="rId6" Type="http://schemas.openxmlformats.org/officeDocument/2006/relationships/hyperlink" Target="consultantplus://offline/ref=0E5249837B3C3D22B61218532A4136D4079D100E46AFCE9D97EDCF76DE78F9AD9E47D92FD07EC3061A9E4CA25C633738EBECF1984FB6BCD1FE975C83JB58K" TargetMode="External"/><Relationship Id="rId11" Type="http://schemas.openxmlformats.org/officeDocument/2006/relationships/hyperlink" Target="consultantplus://offline/ref=0E5249837B3C3D22B61218532A4136D4079D100E46AFCE9D97EDCF76DE78F9AD9E47D92FD07EC3061A9E4CA359633738EBECF1984FB6BCD1FE975C83JB58K" TargetMode="External"/><Relationship Id="rId24" Type="http://schemas.openxmlformats.org/officeDocument/2006/relationships/hyperlink" Target="consultantplus://offline/ref=0E5249837B3C3D22B61218532A4136D4079D100E46AFCE9D97EDCF76DE78F9AD9E47D92FD07EC3061A9E4CA052633738EBECF1984FB6BCD1FE975C83JB58K" TargetMode="External"/><Relationship Id="rId32" Type="http://schemas.openxmlformats.org/officeDocument/2006/relationships/hyperlink" Target="consultantplus://offline/ref=0E5249837B3C3D22B61218532A4136D4079D100E46AFCE9D97EDCF76DE78F9AD9E47D92FD07EC3061A9E4CA153633738EBECF1984FB6BCD1FE975C83JB58K" TargetMode="External"/><Relationship Id="rId37" Type="http://schemas.openxmlformats.org/officeDocument/2006/relationships/hyperlink" Target="consultantplus://offline/ref=0E5249837B3C3D22B61218532A4136D4079D100E46AFCE9493E7CF76DE78F9AD9E47D92FC27E9B0A1B9652A25A766169ADJB5AK" TargetMode="External"/><Relationship Id="rId40" Type="http://schemas.openxmlformats.org/officeDocument/2006/relationships/hyperlink" Target="consultantplus://offline/ref=0E5249837B3C3D22B61218532A4136D4079D100E46AFCE9D97EDCF76DE78F9AD9E47D92FD07EC3061A9E4CA658633738EBECF1984FB6BCD1FE975C83JB58K"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E5249837B3C3D22B61218532A4136D4079D100E46AFCE9493E7CF76DE78F9AD9E47D92FD07EC3061A9E4CA252633738EBECF1984FB6BCD1FE975C83JB58K" TargetMode="External"/><Relationship Id="rId23" Type="http://schemas.openxmlformats.org/officeDocument/2006/relationships/hyperlink" Target="consultantplus://offline/ref=0E5249837B3C3D22B61218532A4136D4079D100E46AFCE9D97EDCF76DE78F9AD9E47D92FD07EC3061A9E4CA05C633738EBECF1984FB6BCD1FE975C83JB58K" TargetMode="External"/><Relationship Id="rId28" Type="http://schemas.openxmlformats.org/officeDocument/2006/relationships/hyperlink" Target="consultantplus://offline/ref=0E5249837B3C3D22B61218532A4136D4079D100E46AFCE9D97EDCF76DE78F9AD9E47D92FD07EC3061A9E4CA15E633738EBECF1984FB6BCD1FE975C83JB58K" TargetMode="External"/><Relationship Id="rId36" Type="http://schemas.openxmlformats.org/officeDocument/2006/relationships/hyperlink" Target="consultantplus://offline/ref=0E5249837B3C3D22B61218532A4136D4079D100E46AFCF9593E7CF76DE78F9AD9E47D92FD07EC3061B9A45A65A633738EBECF1984FB6BCD1FE975C83JB58K" TargetMode="External"/><Relationship Id="rId10" Type="http://schemas.openxmlformats.org/officeDocument/2006/relationships/hyperlink" Target="consultantplus://offline/ref=0E5249837B3C3D22B61218532A4136D4079D100E46AFCE9493E7CF76DE78F9AD9E47D92FD07EC3061A9E4CA359633738EBECF1984FB6BCD1FE975C83JB58K" TargetMode="External"/><Relationship Id="rId19" Type="http://schemas.openxmlformats.org/officeDocument/2006/relationships/hyperlink" Target="consultantplus://offline/ref=0E5249837B3C3D22B61218532A4136D4079D100E46AFCE9D97EDCF76DE78F9AD9E47D92FD07EC3061A9E4CA35C633738EBECF1984FB6BCD1FE975C83JB58K" TargetMode="External"/><Relationship Id="rId31" Type="http://schemas.openxmlformats.org/officeDocument/2006/relationships/hyperlink" Target="consultantplus://offline/ref=0E5249837B3C3D22B61218532A4136D4079D100E46AFCE9D97EDCF76DE78F9AD9E47D92FD07EC3061A9E4CA15C633738EBECF1984FB6BCD1FE975C83JB58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5249837B3C3D22B61218532A4136D4079D100E46AFCE9D97EDCF76DE78F9AD9E47D92FD07EC3061A9E4CA35B633738EBECF1984FB6BCD1FE975C83JB58K" TargetMode="External"/><Relationship Id="rId14" Type="http://schemas.openxmlformats.org/officeDocument/2006/relationships/hyperlink" Target="consultantplus://offline/ref=0E5249837B3C3D22B61218532A4136D4079D100E46AFCE9493E7CF76DE78F9AD9E47D92FD07EC3061A9E4CA75A633738EBECF1984FB6BCD1FE975C83JB58K" TargetMode="External"/><Relationship Id="rId22" Type="http://schemas.openxmlformats.org/officeDocument/2006/relationships/hyperlink" Target="consultantplus://offline/ref=0E5249837B3C3D22B61218532A4136D4079D100E46AFCE9D97EDCF76DE78F9AD9E47D92FD07EC3061A9E4CA05E633738EBECF1984FB6BCD1FE975C83JB58K" TargetMode="External"/><Relationship Id="rId27" Type="http://schemas.openxmlformats.org/officeDocument/2006/relationships/hyperlink" Target="consultantplus://offline/ref=0E5249837B3C3D22B61218532A4136D4079D100E46AFCE9493E7CF76DE78F9AD9E47D92FD07EC3061A9E4CA05E633738EBECF1984FB6BCD1FE975C83JB58K" TargetMode="External"/><Relationship Id="rId30" Type="http://schemas.openxmlformats.org/officeDocument/2006/relationships/hyperlink" Target="consultantplus://offline/ref=0E5249837B3C3D22B61218532A4136D4079D100E46AFCE9493E7CF76DE78F9AD9E47D92FC27E9B0A1B9652A25A766169ADJB5AK" TargetMode="External"/><Relationship Id="rId35" Type="http://schemas.openxmlformats.org/officeDocument/2006/relationships/hyperlink" Target="consultantplus://offline/ref=0E5249837B3C3D22B61218532A4136D4079D100E46AFCF9593E7CF76DE78F9AD9E47D92FD07EC3061A9E4CA35B633738EBECF1984FB6BCD1FE975C83JB58K" TargetMode="External"/><Relationship Id="rId43" Type="http://schemas.openxmlformats.org/officeDocument/2006/relationships/hyperlink" Target="consultantplus://offline/ref=0E5249837B3C3D22B61218532A4136D4079D100E46AFCE9493E7CF76DE78F9AD9E47D92FC27E9B0A1B9652A25A766169ADJB5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6135</Words>
  <Characters>34972</Characters>
  <Application>Microsoft Office Word</Application>
  <DocSecurity>0</DocSecurity>
  <Lines>291</Lines>
  <Paragraphs>82</Paragraphs>
  <ScaleCrop>false</ScaleCrop>
  <Company/>
  <LinksUpToDate>false</LinksUpToDate>
  <CharactersWithSpaces>41025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2023-01-18T10:57:00Z</dcterms:created>
  <dcterms:modified xsi:type="dcterms:W3CDTF">2023-01-18T10:57:00Z</dcterms:modified>
</cp:coreProperties>
</file>